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F19" w:rsidRPr="00236947" w:rsidRDefault="00833F19" w:rsidP="00DB1B4E">
      <w:pPr>
        <w:jc w:val="center"/>
        <w:rPr>
          <w:rFonts w:ascii="Arial" w:hAnsi="Arial" w:cs="Arial"/>
        </w:rPr>
      </w:pPr>
      <w:bookmarkStart w:id="0" w:name="_GoBack"/>
      <w:bookmarkEnd w:id="0"/>
      <w:r w:rsidRPr="00236947">
        <w:rPr>
          <w:rFonts w:ascii="Arial" w:hAnsi="Arial" w:cs="Arial"/>
        </w:rPr>
        <w:t>ARTICLE POUR ACE 2016</w:t>
      </w:r>
    </w:p>
    <w:p w:rsidR="008146D7" w:rsidRPr="00236947" w:rsidRDefault="00957331" w:rsidP="00DB1B4E">
      <w:pPr>
        <w:jc w:val="center"/>
        <w:rPr>
          <w:rFonts w:ascii="Arial" w:hAnsi="Arial" w:cs="Arial"/>
        </w:rPr>
      </w:pPr>
      <w:r w:rsidRPr="00236947">
        <w:rPr>
          <w:rFonts w:ascii="Arial" w:hAnsi="Arial" w:cs="Arial"/>
        </w:rPr>
        <w:t>« LA VOIX DES ÉLÈVES, UN VŒU PIEUX? »</w:t>
      </w:r>
    </w:p>
    <w:p w:rsidR="00833F19" w:rsidRPr="00236947" w:rsidRDefault="00833F19" w:rsidP="00DB1B4E">
      <w:pPr>
        <w:jc w:val="center"/>
        <w:rPr>
          <w:rFonts w:ascii="Arial" w:hAnsi="Arial" w:cs="Arial"/>
          <w:b/>
          <w:sz w:val="24"/>
          <w:szCs w:val="24"/>
        </w:rPr>
      </w:pPr>
      <w:r w:rsidRPr="00236947">
        <w:rPr>
          <w:rFonts w:ascii="Arial" w:hAnsi="Arial" w:cs="Arial"/>
          <w:b/>
          <w:sz w:val="24"/>
          <w:szCs w:val="24"/>
        </w:rPr>
        <w:t>PRATIQUES PROMETTEUSES</w:t>
      </w:r>
    </w:p>
    <w:p w:rsidR="00063D4A" w:rsidRPr="00236947" w:rsidRDefault="00833F19" w:rsidP="00DB1B4E">
      <w:pPr>
        <w:jc w:val="center"/>
        <w:rPr>
          <w:rFonts w:ascii="Arial" w:hAnsi="Arial" w:cs="Arial"/>
          <w:b/>
          <w:sz w:val="24"/>
          <w:szCs w:val="24"/>
        </w:rPr>
      </w:pPr>
      <w:r w:rsidRPr="0009646C">
        <w:rPr>
          <w:rFonts w:ascii="Arial" w:hAnsi="Arial" w:cs="Arial"/>
          <w:b/>
          <w:i/>
          <w:sz w:val="24"/>
          <w:szCs w:val="24"/>
        </w:rPr>
        <w:t>ABRACADABRA</w:t>
      </w:r>
      <w:r w:rsidRPr="00236947">
        <w:rPr>
          <w:rFonts w:ascii="Arial" w:hAnsi="Arial" w:cs="Arial"/>
          <w:b/>
          <w:sz w:val="24"/>
          <w:szCs w:val="24"/>
        </w:rPr>
        <w:t xml:space="preserve"> : J’APPRENDS À LIRE </w:t>
      </w:r>
      <w:r w:rsidR="005463A4" w:rsidRPr="00236947">
        <w:rPr>
          <w:rFonts w:ascii="Arial" w:hAnsi="Arial" w:cs="Arial"/>
          <w:b/>
          <w:sz w:val="24"/>
          <w:szCs w:val="24"/>
        </w:rPr>
        <w:t xml:space="preserve">ET À ÉCRIRE </w:t>
      </w:r>
      <w:r w:rsidRPr="00236947">
        <w:rPr>
          <w:rFonts w:ascii="Arial" w:hAnsi="Arial" w:cs="Arial"/>
          <w:b/>
          <w:sz w:val="24"/>
          <w:szCs w:val="24"/>
        </w:rPr>
        <w:t>EN JOUANT !</w:t>
      </w:r>
    </w:p>
    <w:p w:rsidR="009A5335" w:rsidRDefault="00C6561C" w:rsidP="00DB1B4E">
      <w:pPr>
        <w:jc w:val="both"/>
        <w:rPr>
          <w:rFonts w:ascii="Arial" w:hAnsi="Arial" w:cs="Arial"/>
          <w:b/>
        </w:rPr>
      </w:pPr>
      <w:r w:rsidRPr="00C6561C">
        <w:rPr>
          <w:rFonts w:ascii="Arial" w:hAnsi="Arial" w:cs="Arial"/>
          <w:b/>
        </w:rPr>
        <w:t>RÉSUMÉ</w:t>
      </w:r>
      <w:r w:rsidR="00EC0156">
        <w:rPr>
          <w:rFonts w:ascii="Arial" w:hAnsi="Arial" w:cs="Arial"/>
          <w:b/>
        </w:rPr>
        <w:t xml:space="preserve"> </w:t>
      </w:r>
    </w:p>
    <w:p w:rsidR="004612D1" w:rsidRPr="0052632B" w:rsidRDefault="00462F29" w:rsidP="00DB1B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6561C" w:rsidRPr="00236947">
        <w:rPr>
          <w:rFonts w:ascii="Arial" w:hAnsi="Arial" w:cs="Arial"/>
        </w:rPr>
        <w:t>gente pédagogique au Nouveau-Brunswick</w:t>
      </w:r>
      <w:r w:rsidR="00C6561C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j’ai découvert </w:t>
      </w:r>
      <w:r w:rsidR="009C55CE">
        <w:rPr>
          <w:rFonts w:ascii="Arial" w:hAnsi="Arial" w:cs="Arial"/>
        </w:rPr>
        <w:t>à l’automne dernier</w:t>
      </w:r>
      <w:r>
        <w:rPr>
          <w:rFonts w:ascii="Arial" w:hAnsi="Arial" w:cs="Arial"/>
        </w:rPr>
        <w:t xml:space="preserve"> </w:t>
      </w:r>
      <w:r w:rsidR="000F01D4" w:rsidRPr="000F01D4">
        <w:rPr>
          <w:rFonts w:ascii="Arial" w:hAnsi="Arial" w:cs="Arial"/>
          <w:i/>
        </w:rPr>
        <w:t>ABRACADARA</w:t>
      </w:r>
      <w:r w:rsidR="000F01D4">
        <w:rPr>
          <w:rFonts w:ascii="Arial" w:hAnsi="Arial" w:cs="Arial"/>
        </w:rPr>
        <w:t>. Il s’agit d’</w:t>
      </w:r>
      <w:r w:rsidR="00C93BE9">
        <w:rPr>
          <w:rFonts w:ascii="Arial" w:hAnsi="Arial" w:cs="Arial"/>
        </w:rPr>
        <w:t xml:space="preserve">une </w:t>
      </w:r>
      <w:r w:rsidR="000F01D4" w:rsidRPr="00236947">
        <w:rPr>
          <w:rFonts w:ascii="Arial" w:hAnsi="Arial" w:cs="Arial"/>
        </w:rPr>
        <w:t>ressource basée sur les connaissances scientifiques, en ligne</w:t>
      </w:r>
      <w:r w:rsidR="004536C1">
        <w:rPr>
          <w:rFonts w:ascii="Arial" w:hAnsi="Arial" w:cs="Arial"/>
        </w:rPr>
        <w:t>, interactive</w:t>
      </w:r>
      <w:r w:rsidR="000F01D4" w:rsidRPr="00236947">
        <w:rPr>
          <w:rFonts w:ascii="Arial" w:hAnsi="Arial" w:cs="Arial"/>
        </w:rPr>
        <w:t xml:space="preserve"> et gratuite, </w:t>
      </w:r>
      <w:r>
        <w:rPr>
          <w:rFonts w:ascii="Arial" w:hAnsi="Arial" w:cs="Arial"/>
        </w:rPr>
        <w:t xml:space="preserve">qui </w:t>
      </w:r>
      <w:r w:rsidR="00CD6314">
        <w:rPr>
          <w:rFonts w:ascii="Arial" w:hAnsi="Arial" w:cs="Arial"/>
        </w:rPr>
        <w:t xml:space="preserve">vise à </w:t>
      </w:r>
      <w:r w:rsidR="000F01D4">
        <w:rPr>
          <w:rFonts w:ascii="Arial" w:hAnsi="Arial" w:cs="Arial"/>
        </w:rPr>
        <w:t>soutenir les premiers apprentissages de la lecture et de l’écriture de la maternelle à la 2</w:t>
      </w:r>
      <w:r w:rsidR="000F01D4" w:rsidRPr="000F01D4">
        <w:rPr>
          <w:rFonts w:ascii="Arial" w:hAnsi="Arial" w:cs="Arial"/>
          <w:vertAlign w:val="superscript"/>
        </w:rPr>
        <w:t>e</w:t>
      </w:r>
      <w:r w:rsidR="000F01D4">
        <w:rPr>
          <w:rFonts w:ascii="Arial" w:hAnsi="Arial" w:cs="Arial"/>
        </w:rPr>
        <w:t xml:space="preserve"> année, </w:t>
      </w:r>
      <w:r w:rsidR="00CD6314">
        <w:rPr>
          <w:rFonts w:ascii="Arial" w:hAnsi="Arial" w:cs="Arial"/>
        </w:rPr>
        <w:t>en françai</w:t>
      </w:r>
      <w:r w:rsidR="003779A1">
        <w:rPr>
          <w:rFonts w:ascii="Arial" w:hAnsi="Arial" w:cs="Arial"/>
        </w:rPr>
        <w:t>s et en anglais</w:t>
      </w:r>
      <w:r w:rsidR="000F01D4">
        <w:rPr>
          <w:rFonts w:ascii="Arial" w:hAnsi="Arial" w:cs="Arial"/>
        </w:rPr>
        <w:t>.</w:t>
      </w:r>
      <w:r w:rsidR="00CD6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Cette ressource </w:t>
      </w:r>
      <w:r w:rsidR="00B12F64">
        <w:rPr>
          <w:rFonts w:ascii="Arial" w:hAnsi="Arial" w:cs="Arial"/>
        </w:rPr>
        <w:t xml:space="preserve">a été </w:t>
      </w:r>
      <w:r>
        <w:rPr>
          <w:rFonts w:ascii="Arial" w:hAnsi="Arial" w:cs="Arial"/>
        </w:rPr>
        <w:t xml:space="preserve">développée </w:t>
      </w:r>
      <w:r w:rsidR="00B12F64">
        <w:rPr>
          <w:rFonts w:ascii="Arial" w:hAnsi="Arial" w:cs="Arial"/>
        </w:rPr>
        <w:t xml:space="preserve">par une équipe de l’Université Concordia et de l’Université du Québec à Montréal, grâce à un large partenariat. </w:t>
      </w:r>
      <w:r w:rsidR="00CD6314">
        <w:rPr>
          <w:rFonts w:ascii="Arial" w:hAnsi="Arial" w:cs="Arial"/>
        </w:rPr>
        <w:t xml:space="preserve">En </w:t>
      </w:r>
      <w:r>
        <w:rPr>
          <w:rFonts w:ascii="Arial" w:hAnsi="Arial" w:cs="Arial"/>
        </w:rPr>
        <w:t>vue de l’implantation d’</w:t>
      </w:r>
      <w:r w:rsidRPr="00CD6314">
        <w:rPr>
          <w:rFonts w:ascii="Arial" w:hAnsi="Arial" w:cs="Arial"/>
          <w:i/>
        </w:rPr>
        <w:t>ABRACADARA</w:t>
      </w:r>
      <w:r>
        <w:rPr>
          <w:rFonts w:ascii="Arial" w:hAnsi="Arial" w:cs="Arial"/>
        </w:rPr>
        <w:t xml:space="preserve"> </w:t>
      </w:r>
      <w:r w:rsidR="00CD6314">
        <w:rPr>
          <w:rFonts w:ascii="Arial" w:hAnsi="Arial" w:cs="Arial"/>
        </w:rPr>
        <w:t>av</w:t>
      </w:r>
      <w:r w:rsidR="000F01D4">
        <w:rPr>
          <w:rFonts w:ascii="Arial" w:hAnsi="Arial" w:cs="Arial"/>
        </w:rPr>
        <w:t>ec des enseignantes</w:t>
      </w:r>
      <w:r>
        <w:rPr>
          <w:rFonts w:ascii="Arial" w:hAnsi="Arial" w:cs="Arial"/>
        </w:rPr>
        <w:t xml:space="preserve"> </w:t>
      </w:r>
      <w:r w:rsidR="009C55CE">
        <w:rPr>
          <w:rFonts w:ascii="Arial" w:hAnsi="Arial" w:cs="Arial"/>
        </w:rPr>
        <w:t>de mon district</w:t>
      </w:r>
      <w:r w:rsidR="000F01D4">
        <w:rPr>
          <w:rFonts w:ascii="Arial" w:hAnsi="Arial" w:cs="Arial"/>
        </w:rPr>
        <w:t>,</w:t>
      </w:r>
      <w:r w:rsidR="00CD63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nous avons créé</w:t>
      </w:r>
      <w:r w:rsidR="0017277D">
        <w:rPr>
          <w:rFonts w:ascii="Arial" w:hAnsi="Arial" w:cs="Arial"/>
        </w:rPr>
        <w:t xml:space="preserve"> une </w:t>
      </w:r>
      <w:r w:rsidR="0017277D" w:rsidRPr="003D6938">
        <w:rPr>
          <w:rFonts w:ascii="Arial" w:hAnsi="Arial" w:cs="Arial"/>
        </w:rPr>
        <w:t>communauté d’apprentissage professionnel</w:t>
      </w:r>
      <w:r w:rsidR="000626D9" w:rsidRPr="003D6938">
        <w:rPr>
          <w:rFonts w:ascii="Arial" w:hAnsi="Arial" w:cs="Arial"/>
        </w:rPr>
        <w:t>le</w:t>
      </w:r>
      <w:r w:rsidR="003D6938" w:rsidRPr="003D6938">
        <w:rPr>
          <w:rFonts w:ascii="Arial" w:hAnsi="Arial" w:cs="Arial"/>
        </w:rPr>
        <w:t>.</w:t>
      </w:r>
      <w:r w:rsidR="003D6938">
        <w:rPr>
          <w:rFonts w:ascii="Arial" w:hAnsi="Arial" w:cs="Arial"/>
          <w:color w:val="4F81BD" w:themeColor="accent1"/>
        </w:rPr>
        <w:t xml:space="preserve"> </w:t>
      </w:r>
      <w:r w:rsidRPr="00A15619">
        <w:rPr>
          <w:rFonts w:ascii="Arial" w:hAnsi="Arial" w:cs="Arial"/>
        </w:rPr>
        <w:t xml:space="preserve">Voici l’histoire de notre </w:t>
      </w:r>
      <w:r w:rsidR="003779A1" w:rsidRPr="00A15619">
        <w:rPr>
          <w:rFonts w:ascii="Arial" w:hAnsi="Arial" w:cs="Arial"/>
        </w:rPr>
        <w:t xml:space="preserve">démarche, de même qu’un aperçu de la réaction </w:t>
      </w:r>
      <w:r w:rsidR="000F01D4" w:rsidRPr="00A15619">
        <w:rPr>
          <w:rFonts w:ascii="Arial" w:hAnsi="Arial" w:cs="Arial"/>
        </w:rPr>
        <w:t>de</w:t>
      </w:r>
      <w:r w:rsidRPr="00A15619">
        <w:rPr>
          <w:rFonts w:ascii="Arial" w:hAnsi="Arial" w:cs="Arial"/>
        </w:rPr>
        <w:t xml:space="preserve"> no</w:t>
      </w:r>
      <w:r w:rsidR="00CD6314" w:rsidRPr="00A15619">
        <w:rPr>
          <w:rFonts w:ascii="Arial" w:hAnsi="Arial" w:cs="Arial"/>
        </w:rPr>
        <w:t>s</w:t>
      </w:r>
      <w:r w:rsidR="000F01D4" w:rsidRPr="00A15619">
        <w:rPr>
          <w:rFonts w:ascii="Arial" w:hAnsi="Arial" w:cs="Arial"/>
        </w:rPr>
        <w:t xml:space="preserve"> élèves. </w:t>
      </w:r>
    </w:p>
    <w:p w:rsidR="00150893" w:rsidRPr="00236947" w:rsidRDefault="00150893" w:rsidP="00DB1B4E">
      <w:pPr>
        <w:jc w:val="both"/>
        <w:rPr>
          <w:rFonts w:ascii="Arial" w:hAnsi="Arial" w:cs="Arial"/>
          <w:b/>
        </w:rPr>
      </w:pPr>
      <w:r w:rsidRPr="00236947">
        <w:rPr>
          <w:rFonts w:ascii="Arial" w:hAnsi="Arial" w:cs="Arial"/>
          <w:b/>
        </w:rPr>
        <w:t>RENCONTRE</w:t>
      </w:r>
      <w:r w:rsidR="00475C56" w:rsidRPr="00236947">
        <w:rPr>
          <w:rFonts w:ascii="Arial" w:hAnsi="Arial" w:cs="Arial"/>
          <w:b/>
        </w:rPr>
        <w:t xml:space="preserve"> FRUCTUEUSE</w:t>
      </w:r>
    </w:p>
    <w:p w:rsidR="0053388C" w:rsidRPr="0052632B" w:rsidRDefault="00150893" w:rsidP="00E75C56">
      <w:pPr>
        <w:jc w:val="both"/>
        <w:rPr>
          <w:rFonts w:ascii="Helvetica" w:hAnsi="Helvetica" w:cs="Helvetica"/>
          <w:lang w:val="fr-FR"/>
        </w:rPr>
      </w:pPr>
      <w:r w:rsidRPr="00236947">
        <w:rPr>
          <w:rFonts w:ascii="Arial" w:hAnsi="Arial" w:cs="Arial"/>
        </w:rPr>
        <w:t xml:space="preserve">Agente pédagogique en </w:t>
      </w:r>
      <w:proofErr w:type="spellStart"/>
      <w:r w:rsidRPr="00236947">
        <w:rPr>
          <w:rFonts w:ascii="Arial" w:hAnsi="Arial" w:cs="Arial"/>
        </w:rPr>
        <w:t>littératie</w:t>
      </w:r>
      <w:proofErr w:type="spellEnd"/>
      <w:r w:rsidRPr="00236947">
        <w:rPr>
          <w:rFonts w:ascii="Arial" w:hAnsi="Arial" w:cs="Arial"/>
        </w:rPr>
        <w:t xml:space="preserve"> et français au primaire</w:t>
      </w:r>
      <w:r w:rsidR="00776002" w:rsidRPr="00236947">
        <w:rPr>
          <w:rFonts w:ascii="Arial" w:hAnsi="Arial" w:cs="Arial"/>
        </w:rPr>
        <w:t xml:space="preserve"> au </w:t>
      </w:r>
      <w:r w:rsidR="00DB1B4E" w:rsidRPr="00236947">
        <w:rPr>
          <w:rFonts w:ascii="Arial" w:hAnsi="Arial" w:cs="Arial"/>
        </w:rPr>
        <w:t xml:space="preserve">Nouveau-Brunswick, </w:t>
      </w:r>
      <w:r w:rsidRPr="00236947">
        <w:rPr>
          <w:rFonts w:ascii="Arial" w:hAnsi="Arial" w:cs="Arial"/>
        </w:rPr>
        <w:t xml:space="preserve">je m’intéresse depuis plusieurs années à ce qui peut aider les élèves à </w:t>
      </w:r>
      <w:r w:rsidR="000819D4" w:rsidRPr="00236947">
        <w:rPr>
          <w:rFonts w:ascii="Arial" w:hAnsi="Arial" w:cs="Arial"/>
        </w:rPr>
        <w:t xml:space="preserve">développer leurs compétences de </w:t>
      </w:r>
      <w:r w:rsidR="000F3689" w:rsidRPr="00236947">
        <w:rPr>
          <w:rFonts w:ascii="Arial" w:hAnsi="Arial" w:cs="Arial"/>
        </w:rPr>
        <w:t xml:space="preserve">base </w:t>
      </w:r>
      <w:r w:rsidR="000819D4" w:rsidRPr="00236947">
        <w:rPr>
          <w:rFonts w:ascii="Arial" w:hAnsi="Arial" w:cs="Arial"/>
        </w:rPr>
        <w:t>en</w:t>
      </w:r>
      <w:r w:rsidRPr="00236947">
        <w:rPr>
          <w:rFonts w:ascii="Arial" w:hAnsi="Arial" w:cs="Arial"/>
        </w:rPr>
        <w:t xml:space="preserve"> lecture et </w:t>
      </w:r>
      <w:r w:rsidR="000819D4" w:rsidRPr="00236947">
        <w:rPr>
          <w:rFonts w:ascii="Arial" w:hAnsi="Arial" w:cs="Arial"/>
        </w:rPr>
        <w:t xml:space="preserve">en </w:t>
      </w:r>
      <w:r w:rsidRPr="00236947">
        <w:rPr>
          <w:rFonts w:ascii="Arial" w:hAnsi="Arial" w:cs="Arial"/>
        </w:rPr>
        <w:t>écriture</w:t>
      </w:r>
      <w:r w:rsidR="00D11FCA">
        <w:rPr>
          <w:rFonts w:ascii="Arial" w:hAnsi="Arial" w:cs="Arial"/>
        </w:rPr>
        <w:t xml:space="preserve">. </w:t>
      </w:r>
      <w:r w:rsidR="00F334DE">
        <w:rPr>
          <w:rFonts w:ascii="Arial" w:hAnsi="Arial" w:cs="Arial"/>
        </w:rPr>
        <w:t xml:space="preserve">En début de </w:t>
      </w:r>
      <w:r w:rsidR="009D3639">
        <w:rPr>
          <w:rFonts w:ascii="Arial" w:hAnsi="Arial" w:cs="Arial"/>
        </w:rPr>
        <w:t xml:space="preserve">la </w:t>
      </w:r>
      <w:r w:rsidR="00F334DE">
        <w:rPr>
          <w:rFonts w:ascii="Arial" w:hAnsi="Arial" w:cs="Arial"/>
        </w:rPr>
        <w:t xml:space="preserve">scolarisation, </w:t>
      </w:r>
      <w:r w:rsidR="003D6938">
        <w:rPr>
          <w:rFonts w:ascii="Arial" w:hAnsi="Arial" w:cs="Arial"/>
        </w:rPr>
        <w:t>l</w:t>
      </w:r>
      <w:r w:rsidR="00D33988">
        <w:rPr>
          <w:rFonts w:ascii="Arial" w:hAnsi="Arial" w:cs="Arial"/>
        </w:rPr>
        <w:t xml:space="preserve">a capacité à lire et à écrire constitue </w:t>
      </w:r>
      <w:r w:rsidR="00315F69" w:rsidRPr="00236947">
        <w:rPr>
          <w:rFonts w:ascii="Arial" w:hAnsi="Arial" w:cs="Arial"/>
        </w:rPr>
        <w:t>une</w:t>
      </w:r>
      <w:r w:rsidR="0024050D" w:rsidRPr="00236947">
        <w:rPr>
          <w:rFonts w:ascii="Arial" w:hAnsi="Arial" w:cs="Arial"/>
        </w:rPr>
        <w:t xml:space="preserve"> fenêtre d’</w:t>
      </w:r>
      <w:r w:rsidR="00F52372" w:rsidRPr="00236947">
        <w:rPr>
          <w:rFonts w:ascii="Arial" w:hAnsi="Arial" w:cs="Arial"/>
        </w:rPr>
        <w:t xml:space="preserve">apprentissage </w:t>
      </w:r>
      <w:r w:rsidR="00463F54">
        <w:rPr>
          <w:rFonts w:ascii="Arial" w:hAnsi="Arial" w:cs="Arial"/>
        </w:rPr>
        <w:t>d</w:t>
      </w:r>
      <w:r w:rsidR="00F52372" w:rsidRPr="00236947">
        <w:rPr>
          <w:rFonts w:ascii="Arial" w:hAnsi="Arial" w:cs="Arial"/>
        </w:rPr>
        <w:t xml:space="preserve">éterminante </w:t>
      </w:r>
      <w:r w:rsidR="00BC6C04" w:rsidRPr="00236947">
        <w:rPr>
          <w:rFonts w:ascii="Arial" w:hAnsi="Arial" w:cs="Arial"/>
        </w:rPr>
        <w:t>pour assurer</w:t>
      </w:r>
      <w:r w:rsidR="000F3689" w:rsidRPr="00236947">
        <w:rPr>
          <w:rFonts w:ascii="Arial" w:hAnsi="Arial" w:cs="Arial"/>
        </w:rPr>
        <w:t xml:space="preserve"> la réussite scolaire</w:t>
      </w:r>
      <w:r w:rsidR="00BC6C04" w:rsidRPr="00236947">
        <w:rPr>
          <w:rFonts w:ascii="Arial" w:hAnsi="Arial" w:cs="Arial"/>
        </w:rPr>
        <w:t xml:space="preserve"> d’un enfant</w:t>
      </w:r>
      <w:r w:rsidR="000819D4" w:rsidRPr="00236947">
        <w:rPr>
          <w:rFonts w:ascii="Arial" w:hAnsi="Arial" w:cs="Arial"/>
        </w:rPr>
        <w:t xml:space="preserve"> </w:t>
      </w:r>
      <w:r w:rsidR="00463F54">
        <w:rPr>
          <w:rFonts w:ascii="Arial" w:hAnsi="Arial" w:cs="Arial"/>
        </w:rPr>
        <w:t xml:space="preserve">et </w:t>
      </w:r>
      <w:r w:rsidR="00ED2702" w:rsidRPr="00236947">
        <w:rPr>
          <w:rFonts w:ascii="Arial" w:hAnsi="Arial" w:cs="Arial"/>
        </w:rPr>
        <w:t>la réussite de s</w:t>
      </w:r>
      <w:r w:rsidR="000F3689" w:rsidRPr="00236947">
        <w:rPr>
          <w:rFonts w:ascii="Arial" w:hAnsi="Arial" w:cs="Arial"/>
        </w:rPr>
        <w:t>a vie</w:t>
      </w:r>
      <w:r w:rsidR="00ED2702" w:rsidRPr="00236947">
        <w:rPr>
          <w:rFonts w:ascii="Arial" w:hAnsi="Arial" w:cs="Arial"/>
        </w:rPr>
        <w:t>.</w:t>
      </w:r>
      <w:r w:rsidR="00776002" w:rsidRPr="00236947">
        <w:rPr>
          <w:rFonts w:ascii="Arial" w:hAnsi="Arial" w:cs="Arial"/>
        </w:rPr>
        <w:t xml:space="preserve"> </w:t>
      </w:r>
      <w:r w:rsidR="00463F54">
        <w:rPr>
          <w:rFonts w:ascii="Arial" w:hAnsi="Arial" w:cs="Arial"/>
        </w:rPr>
        <w:t xml:space="preserve">Dans cette foulée, </w:t>
      </w:r>
      <w:r w:rsidR="0097637C" w:rsidRPr="00236947">
        <w:rPr>
          <w:rFonts w:ascii="Arial" w:hAnsi="Arial" w:cs="Arial"/>
        </w:rPr>
        <w:t>i</w:t>
      </w:r>
      <w:r w:rsidR="00762F6A" w:rsidRPr="00236947">
        <w:rPr>
          <w:rFonts w:ascii="Arial" w:hAnsi="Arial" w:cs="Arial"/>
        </w:rPr>
        <w:t xml:space="preserve">l y a quatre ans, </w:t>
      </w:r>
      <w:r w:rsidR="00F52372" w:rsidRPr="00236947">
        <w:rPr>
          <w:rFonts w:ascii="Arial" w:hAnsi="Arial" w:cs="Arial"/>
        </w:rPr>
        <w:t xml:space="preserve">j’ai découvert </w:t>
      </w:r>
      <w:r w:rsidRPr="00236947">
        <w:rPr>
          <w:rFonts w:ascii="Arial" w:hAnsi="Arial" w:cs="Arial"/>
        </w:rPr>
        <w:t xml:space="preserve">deux programmes </w:t>
      </w:r>
      <w:r w:rsidR="00B22BEA" w:rsidRPr="00236947">
        <w:rPr>
          <w:rFonts w:ascii="Arial" w:hAnsi="Arial" w:cs="Arial"/>
        </w:rPr>
        <w:t xml:space="preserve">développés au Québec pour la maternelle, conçus en fonction des connaissances scientifiques et </w:t>
      </w:r>
      <w:r w:rsidR="005D0649" w:rsidRPr="00236947">
        <w:rPr>
          <w:rFonts w:ascii="Arial" w:hAnsi="Arial" w:cs="Arial"/>
        </w:rPr>
        <w:t>démontrés</w:t>
      </w:r>
      <w:r w:rsidR="00B22BEA" w:rsidRPr="00236947">
        <w:rPr>
          <w:rFonts w:ascii="Arial" w:hAnsi="Arial" w:cs="Arial"/>
        </w:rPr>
        <w:t xml:space="preserve"> efficaces</w:t>
      </w:r>
      <w:r w:rsidRPr="00236947">
        <w:rPr>
          <w:rFonts w:ascii="Arial" w:hAnsi="Arial" w:cs="Arial"/>
        </w:rPr>
        <w:t xml:space="preserve"> : </w:t>
      </w:r>
      <w:r w:rsidRPr="00236947">
        <w:rPr>
          <w:rFonts w:ascii="Arial" w:hAnsi="Arial" w:cs="Arial"/>
          <w:i/>
        </w:rPr>
        <w:t>La forêt de l’alphabet</w:t>
      </w:r>
      <w:r w:rsidRPr="00236947">
        <w:rPr>
          <w:rFonts w:ascii="Arial" w:hAnsi="Arial" w:cs="Arial"/>
        </w:rPr>
        <w:t xml:space="preserve"> et </w:t>
      </w:r>
      <w:r w:rsidRPr="00236947">
        <w:rPr>
          <w:rFonts w:ascii="Arial" w:hAnsi="Arial" w:cs="Arial"/>
          <w:i/>
        </w:rPr>
        <w:t xml:space="preserve">Le sentier de l’alphabet. </w:t>
      </w:r>
      <w:r w:rsidRPr="00236947">
        <w:rPr>
          <w:rFonts w:ascii="Arial" w:hAnsi="Arial" w:cs="Arial"/>
        </w:rPr>
        <w:t>J’ai alors</w:t>
      </w:r>
      <w:r w:rsidR="00776002" w:rsidRPr="00236947">
        <w:rPr>
          <w:rFonts w:ascii="Arial" w:hAnsi="Arial" w:cs="Arial"/>
        </w:rPr>
        <w:t xml:space="preserve"> </w:t>
      </w:r>
      <w:r w:rsidR="00902B15" w:rsidRPr="00236947">
        <w:rPr>
          <w:rFonts w:ascii="Arial" w:hAnsi="Arial" w:cs="Arial"/>
        </w:rPr>
        <w:t xml:space="preserve">mobilisé </w:t>
      </w:r>
      <w:r w:rsidR="00776002" w:rsidRPr="00236947">
        <w:rPr>
          <w:rFonts w:ascii="Arial" w:hAnsi="Arial" w:cs="Arial"/>
        </w:rPr>
        <w:t>une cohorte d’enseignant</w:t>
      </w:r>
      <w:r w:rsidR="00DC64F2">
        <w:rPr>
          <w:rFonts w:ascii="Arial" w:hAnsi="Arial" w:cs="Arial"/>
        </w:rPr>
        <w:t>e</w:t>
      </w:r>
      <w:r w:rsidR="00776002" w:rsidRPr="00236947">
        <w:rPr>
          <w:rFonts w:ascii="Arial" w:hAnsi="Arial" w:cs="Arial"/>
        </w:rPr>
        <w:t xml:space="preserve">s </w:t>
      </w:r>
      <w:r w:rsidR="00776002" w:rsidRPr="00824F28">
        <w:rPr>
          <w:rFonts w:ascii="Arial" w:hAnsi="Arial" w:cs="Arial"/>
        </w:rPr>
        <w:t xml:space="preserve">qui </w:t>
      </w:r>
      <w:r w:rsidR="0024050D" w:rsidRPr="00824F28">
        <w:rPr>
          <w:rFonts w:ascii="Arial" w:hAnsi="Arial" w:cs="Arial"/>
        </w:rPr>
        <w:t xml:space="preserve">ont </w:t>
      </w:r>
      <w:r w:rsidR="00902B15" w:rsidRPr="00824F28">
        <w:rPr>
          <w:rFonts w:ascii="Arial" w:hAnsi="Arial" w:cs="Arial"/>
        </w:rPr>
        <w:t xml:space="preserve">implanté </w:t>
      </w:r>
      <w:r w:rsidR="0024050D" w:rsidRPr="00824F28">
        <w:rPr>
          <w:rFonts w:ascii="Arial" w:hAnsi="Arial" w:cs="Arial"/>
        </w:rPr>
        <w:t>ces p</w:t>
      </w:r>
      <w:r w:rsidR="00E75C56" w:rsidRPr="00824F28">
        <w:rPr>
          <w:rFonts w:ascii="Arial" w:hAnsi="Arial" w:cs="Arial"/>
          <w:bCs/>
        </w:rPr>
        <w:t>rogramme</w:t>
      </w:r>
      <w:r w:rsidR="0024050D" w:rsidRPr="00824F28">
        <w:rPr>
          <w:rFonts w:ascii="Arial" w:hAnsi="Arial" w:cs="Arial"/>
          <w:bCs/>
        </w:rPr>
        <w:t>s</w:t>
      </w:r>
      <w:r w:rsidR="000819D4" w:rsidRPr="00824F28">
        <w:rPr>
          <w:rFonts w:ascii="Arial" w:hAnsi="Arial" w:cs="Arial"/>
          <w:bCs/>
        </w:rPr>
        <w:t xml:space="preserve"> afin </w:t>
      </w:r>
      <w:r w:rsidR="00315F69" w:rsidRPr="00824F28">
        <w:rPr>
          <w:rFonts w:ascii="Arial" w:hAnsi="Arial" w:cs="Arial"/>
          <w:bCs/>
        </w:rPr>
        <w:t xml:space="preserve">de </w:t>
      </w:r>
      <w:r w:rsidR="000819D4" w:rsidRPr="00824F28">
        <w:rPr>
          <w:rFonts w:ascii="Arial" w:hAnsi="Arial" w:cs="Arial"/>
          <w:bCs/>
        </w:rPr>
        <w:t>prévenir les</w:t>
      </w:r>
      <w:r w:rsidR="00E75C56" w:rsidRPr="00824F28">
        <w:rPr>
          <w:rFonts w:ascii="Arial" w:hAnsi="Arial" w:cs="Arial"/>
          <w:bCs/>
        </w:rPr>
        <w:t xml:space="preserve"> difficultés d’apprentissage en lecture</w:t>
      </w:r>
      <w:r w:rsidR="000819D4" w:rsidRPr="00824F28">
        <w:rPr>
          <w:rFonts w:ascii="Arial" w:hAnsi="Arial" w:cs="Arial"/>
          <w:bCs/>
        </w:rPr>
        <w:t xml:space="preserve"> et en écriture</w:t>
      </w:r>
      <w:r w:rsidR="00E75C56" w:rsidRPr="00824F28">
        <w:rPr>
          <w:rFonts w:ascii="Arial" w:hAnsi="Arial" w:cs="Arial"/>
          <w:bCs/>
        </w:rPr>
        <w:t xml:space="preserve"> </w:t>
      </w:r>
      <w:r w:rsidR="000F3689" w:rsidRPr="00824F28">
        <w:rPr>
          <w:rFonts w:ascii="Arial" w:hAnsi="Arial" w:cs="Arial"/>
          <w:bCs/>
        </w:rPr>
        <w:t>dès</w:t>
      </w:r>
      <w:r w:rsidR="00E75C56" w:rsidRPr="00824F28">
        <w:rPr>
          <w:rFonts w:ascii="Arial" w:hAnsi="Arial" w:cs="Arial"/>
          <w:bCs/>
        </w:rPr>
        <w:t xml:space="preserve"> la maternelle</w:t>
      </w:r>
      <w:r w:rsidR="00513DFA" w:rsidRPr="00824F28">
        <w:rPr>
          <w:rFonts w:ascii="Arial" w:hAnsi="Arial" w:cs="Arial"/>
          <w:bCs/>
        </w:rPr>
        <w:t>.</w:t>
      </w:r>
      <w:r w:rsidR="004976CC" w:rsidRPr="00236947">
        <w:rPr>
          <w:rFonts w:ascii="Arial" w:hAnsi="Arial" w:cs="Arial"/>
          <w:b/>
          <w:bCs/>
        </w:rPr>
        <w:t xml:space="preserve"> </w:t>
      </w:r>
      <w:r w:rsidR="00DC6BB5" w:rsidRPr="0052632B">
        <w:rPr>
          <w:rFonts w:ascii="Helvetica" w:hAnsi="Helvetica" w:cs="Helvetica"/>
          <w:lang w:val="fr-FR"/>
        </w:rPr>
        <w:t xml:space="preserve">En plus d’enrichir les pratiques pédagogiques et </w:t>
      </w:r>
      <w:r w:rsidR="0053388C" w:rsidRPr="0052632B">
        <w:rPr>
          <w:rFonts w:ascii="Helvetica" w:hAnsi="Helvetica" w:cs="Helvetica"/>
          <w:lang w:val="fr-FR"/>
        </w:rPr>
        <w:t xml:space="preserve">de </w:t>
      </w:r>
      <w:r w:rsidR="00DC6BB5" w:rsidRPr="0052632B">
        <w:rPr>
          <w:rFonts w:ascii="Helvetica" w:hAnsi="Helvetica" w:cs="Helvetica"/>
          <w:lang w:val="fr-FR"/>
        </w:rPr>
        <w:t>mieux outiller les enseignants</w:t>
      </w:r>
      <w:r w:rsidR="00096D75" w:rsidRPr="0052632B">
        <w:rPr>
          <w:rFonts w:ascii="Helvetica" w:hAnsi="Helvetica" w:cs="Helvetica"/>
          <w:lang w:val="fr-FR"/>
        </w:rPr>
        <w:t xml:space="preserve">, </w:t>
      </w:r>
      <w:r w:rsidR="00DC6BB5" w:rsidRPr="0052632B">
        <w:rPr>
          <w:rFonts w:ascii="Helvetica" w:hAnsi="Helvetica" w:cs="Helvetica"/>
          <w:lang w:val="fr-FR"/>
        </w:rPr>
        <w:t xml:space="preserve">nous avons </w:t>
      </w:r>
      <w:r w:rsidR="00DC6BB5" w:rsidRPr="0052632B">
        <w:rPr>
          <w:rFonts w:ascii="Arial" w:hAnsi="Arial" w:cs="Arial"/>
          <w:bCs/>
        </w:rPr>
        <w:t xml:space="preserve">constaté </w:t>
      </w:r>
      <w:r w:rsidR="00FA2534" w:rsidRPr="0052632B">
        <w:rPr>
          <w:rFonts w:ascii="Arial" w:hAnsi="Arial" w:cs="Arial"/>
          <w:bCs/>
        </w:rPr>
        <w:t xml:space="preserve">un </w:t>
      </w:r>
      <w:r w:rsidR="00DC6BB5" w:rsidRPr="0052632B">
        <w:rPr>
          <w:rFonts w:ascii="Arial" w:hAnsi="Arial" w:cs="Arial"/>
          <w:bCs/>
        </w:rPr>
        <w:t xml:space="preserve">grand </w:t>
      </w:r>
      <w:r w:rsidR="00FA2534" w:rsidRPr="0052632B">
        <w:rPr>
          <w:rFonts w:ascii="Arial" w:hAnsi="Arial" w:cs="Arial"/>
          <w:bCs/>
        </w:rPr>
        <w:t xml:space="preserve">impact </w:t>
      </w:r>
      <w:r w:rsidR="006B3827">
        <w:rPr>
          <w:rFonts w:ascii="Arial" w:hAnsi="Arial" w:cs="Arial"/>
          <w:bCs/>
        </w:rPr>
        <w:t xml:space="preserve">sur </w:t>
      </w:r>
      <w:r w:rsidR="00DC6BB5" w:rsidRPr="0052632B">
        <w:rPr>
          <w:rFonts w:ascii="Arial" w:hAnsi="Arial" w:cs="Arial"/>
          <w:bCs/>
        </w:rPr>
        <w:t xml:space="preserve">les premiers apprentissages </w:t>
      </w:r>
      <w:r w:rsidR="0053388C" w:rsidRPr="0052632B">
        <w:rPr>
          <w:rFonts w:ascii="Arial" w:hAnsi="Arial" w:cs="Arial"/>
          <w:bCs/>
        </w:rPr>
        <w:t>de la lecture et de l’</w:t>
      </w:r>
      <w:r w:rsidR="009D3639" w:rsidRPr="009D3639">
        <w:rPr>
          <w:rFonts w:ascii="Arial" w:hAnsi="Arial" w:cs="Arial"/>
          <w:bCs/>
        </w:rPr>
        <w:t xml:space="preserve">écriture chez </w:t>
      </w:r>
      <w:r w:rsidR="009D3639">
        <w:rPr>
          <w:rFonts w:ascii="Arial" w:hAnsi="Arial" w:cs="Arial"/>
          <w:bCs/>
        </w:rPr>
        <w:t>nos</w:t>
      </w:r>
      <w:r w:rsidR="0053388C" w:rsidRPr="0052632B">
        <w:rPr>
          <w:rFonts w:ascii="Arial" w:hAnsi="Arial" w:cs="Arial"/>
          <w:bCs/>
        </w:rPr>
        <w:t xml:space="preserve"> élèves</w:t>
      </w:r>
      <w:r w:rsidR="00DC6BB5" w:rsidRPr="0052632B">
        <w:rPr>
          <w:rFonts w:ascii="Arial" w:hAnsi="Arial" w:cs="Arial"/>
          <w:bCs/>
        </w:rPr>
        <w:t>. Cette</w:t>
      </w:r>
      <w:r w:rsidR="00DC6BB5" w:rsidRPr="0052632B">
        <w:rPr>
          <w:rFonts w:ascii="Arial" w:hAnsi="Arial" w:cs="Arial"/>
          <w:b/>
          <w:bCs/>
        </w:rPr>
        <w:t xml:space="preserve"> </w:t>
      </w:r>
      <w:r w:rsidR="00DC6BB5" w:rsidRPr="0052632B">
        <w:rPr>
          <w:rFonts w:ascii="Arial" w:hAnsi="Arial" w:cs="Arial"/>
          <w:bCs/>
        </w:rPr>
        <w:t xml:space="preserve">expérience d’apprentissage </w:t>
      </w:r>
      <w:r w:rsidR="00C83D01" w:rsidRPr="0052632B">
        <w:rPr>
          <w:rFonts w:ascii="Arial" w:hAnsi="Arial" w:cs="Arial"/>
          <w:bCs/>
        </w:rPr>
        <w:t xml:space="preserve">fut </w:t>
      </w:r>
      <w:r w:rsidR="00DC6BB5" w:rsidRPr="0052632B">
        <w:rPr>
          <w:rFonts w:ascii="Arial" w:hAnsi="Arial" w:cs="Arial"/>
          <w:bCs/>
        </w:rPr>
        <w:t>profitable pour tous !</w:t>
      </w:r>
    </w:p>
    <w:p w:rsidR="004536C1" w:rsidRPr="00B719A0" w:rsidRDefault="00315F69" w:rsidP="004536C1">
      <w:pPr>
        <w:jc w:val="both"/>
        <w:rPr>
          <w:rFonts w:ascii="Arial" w:hAnsi="Arial" w:cs="Arial"/>
        </w:rPr>
      </w:pPr>
      <w:r w:rsidRPr="00236947">
        <w:rPr>
          <w:rFonts w:ascii="Arial" w:hAnsi="Arial" w:cs="Arial"/>
        </w:rPr>
        <w:t>L</w:t>
      </w:r>
      <w:r w:rsidR="00DC64F2">
        <w:rPr>
          <w:rFonts w:ascii="Arial" w:hAnsi="Arial" w:cs="Arial"/>
        </w:rPr>
        <w:t>ors du c</w:t>
      </w:r>
      <w:r w:rsidR="00150893" w:rsidRPr="00236947">
        <w:rPr>
          <w:rFonts w:ascii="Arial" w:hAnsi="Arial" w:cs="Arial"/>
        </w:rPr>
        <w:t>ongrès de l’Institut des troubles d’apprentissage</w:t>
      </w:r>
      <w:r w:rsidR="008F7779">
        <w:rPr>
          <w:rStyle w:val="Appelnotedebasdep"/>
          <w:rFonts w:ascii="Arial" w:hAnsi="Arial" w:cs="Arial"/>
        </w:rPr>
        <w:footnoteReference w:id="1"/>
      </w:r>
      <w:r w:rsidR="00DC64F2">
        <w:rPr>
          <w:rFonts w:ascii="Arial" w:hAnsi="Arial" w:cs="Arial"/>
        </w:rPr>
        <w:t xml:space="preserve"> </w:t>
      </w:r>
      <w:r w:rsidR="00150893" w:rsidRPr="00236947">
        <w:rPr>
          <w:rFonts w:ascii="Arial" w:hAnsi="Arial" w:cs="Arial"/>
        </w:rPr>
        <w:t>à Montréal</w:t>
      </w:r>
      <w:r w:rsidR="00DC64F2">
        <w:rPr>
          <w:rFonts w:ascii="Arial" w:hAnsi="Arial" w:cs="Arial"/>
        </w:rPr>
        <w:t>,</w:t>
      </w:r>
      <w:r w:rsidR="00150893" w:rsidRPr="00236947">
        <w:rPr>
          <w:rFonts w:ascii="Arial" w:hAnsi="Arial" w:cs="Arial"/>
        </w:rPr>
        <w:t xml:space="preserve"> au </w:t>
      </w:r>
      <w:r w:rsidR="005D0649" w:rsidRPr="00236947">
        <w:rPr>
          <w:rFonts w:ascii="Arial" w:hAnsi="Arial" w:cs="Arial"/>
        </w:rPr>
        <w:t>printemps </w:t>
      </w:r>
      <w:r w:rsidR="00150893" w:rsidRPr="00236947">
        <w:rPr>
          <w:rFonts w:ascii="Arial" w:hAnsi="Arial" w:cs="Arial"/>
        </w:rPr>
        <w:t>201</w:t>
      </w:r>
      <w:r w:rsidR="0024050D" w:rsidRPr="00236947">
        <w:rPr>
          <w:rFonts w:ascii="Arial" w:hAnsi="Arial" w:cs="Arial"/>
        </w:rPr>
        <w:t>5</w:t>
      </w:r>
      <w:r w:rsidR="000F3689" w:rsidRPr="00236947">
        <w:rPr>
          <w:rFonts w:ascii="Arial" w:hAnsi="Arial" w:cs="Arial"/>
        </w:rPr>
        <w:t xml:space="preserve">, j’ai </w:t>
      </w:r>
      <w:r w:rsidR="00DC64F2">
        <w:rPr>
          <w:rFonts w:ascii="Arial" w:hAnsi="Arial" w:cs="Arial"/>
        </w:rPr>
        <w:t xml:space="preserve">rencontré </w:t>
      </w:r>
      <w:r w:rsidR="00150893" w:rsidRPr="00236947">
        <w:rPr>
          <w:rFonts w:ascii="Arial" w:hAnsi="Arial" w:cs="Arial"/>
        </w:rPr>
        <w:t xml:space="preserve">Monique Brodeur, chercheuse responsable de </w:t>
      </w:r>
      <w:r w:rsidR="000F3689" w:rsidRPr="00236947">
        <w:rPr>
          <w:rFonts w:ascii="Arial" w:hAnsi="Arial" w:cs="Arial"/>
          <w:i/>
        </w:rPr>
        <w:t>La forêt de l’alphabet</w:t>
      </w:r>
      <w:r w:rsidR="00150893" w:rsidRPr="00236947">
        <w:rPr>
          <w:rFonts w:ascii="Arial" w:hAnsi="Arial" w:cs="Arial"/>
        </w:rPr>
        <w:t>. Je lui ai fait par</w:t>
      </w:r>
      <w:r w:rsidR="00902B15" w:rsidRPr="00236947">
        <w:rPr>
          <w:rFonts w:ascii="Arial" w:hAnsi="Arial" w:cs="Arial"/>
        </w:rPr>
        <w:t xml:space="preserve">t </w:t>
      </w:r>
      <w:r w:rsidR="00CA4A97" w:rsidRPr="00236947">
        <w:rPr>
          <w:rFonts w:ascii="Arial" w:hAnsi="Arial" w:cs="Arial"/>
        </w:rPr>
        <w:t xml:space="preserve">de notre expérience </w:t>
      </w:r>
      <w:r w:rsidR="005C2ADA">
        <w:rPr>
          <w:rFonts w:ascii="Arial" w:hAnsi="Arial" w:cs="Arial"/>
        </w:rPr>
        <w:t xml:space="preserve">très </w:t>
      </w:r>
      <w:r w:rsidR="00CA4A97" w:rsidRPr="00236947">
        <w:rPr>
          <w:rFonts w:ascii="Arial" w:hAnsi="Arial" w:cs="Arial"/>
        </w:rPr>
        <w:t xml:space="preserve">positive </w:t>
      </w:r>
      <w:r w:rsidR="00DC64F2">
        <w:rPr>
          <w:rFonts w:ascii="Arial" w:hAnsi="Arial" w:cs="Arial"/>
        </w:rPr>
        <w:t xml:space="preserve">avec ce programme </w:t>
      </w:r>
      <w:r w:rsidR="00CA4A97" w:rsidRPr="00236947">
        <w:rPr>
          <w:rFonts w:ascii="Arial" w:hAnsi="Arial" w:cs="Arial"/>
        </w:rPr>
        <w:t xml:space="preserve">et </w:t>
      </w:r>
      <w:r w:rsidR="00AA0EFE" w:rsidRPr="00236947">
        <w:rPr>
          <w:rFonts w:ascii="Arial" w:hAnsi="Arial" w:cs="Arial"/>
        </w:rPr>
        <w:t>de mon souci d’assurer une continuité en 1</w:t>
      </w:r>
      <w:r w:rsidR="00AA0EFE" w:rsidRPr="00236947">
        <w:rPr>
          <w:rFonts w:ascii="Arial" w:hAnsi="Arial" w:cs="Arial"/>
          <w:vertAlign w:val="superscript"/>
        </w:rPr>
        <w:t>re</w:t>
      </w:r>
      <w:r w:rsidRPr="00236947">
        <w:rPr>
          <w:rFonts w:ascii="Arial" w:hAnsi="Arial" w:cs="Arial"/>
        </w:rPr>
        <w:t xml:space="preserve"> année</w:t>
      </w:r>
      <w:r w:rsidR="00DC64F2">
        <w:rPr>
          <w:rFonts w:ascii="Arial" w:hAnsi="Arial" w:cs="Arial"/>
        </w:rPr>
        <w:t xml:space="preserve">. </w:t>
      </w:r>
      <w:r w:rsidR="002B5BE6" w:rsidRPr="00236947">
        <w:rPr>
          <w:rFonts w:ascii="Arial" w:hAnsi="Arial" w:cs="Arial"/>
        </w:rPr>
        <w:t xml:space="preserve">Elle m’a </w:t>
      </w:r>
      <w:r w:rsidR="008F7779" w:rsidRPr="00236947">
        <w:rPr>
          <w:rFonts w:ascii="Arial" w:hAnsi="Arial" w:cs="Arial"/>
        </w:rPr>
        <w:t xml:space="preserve">alors </w:t>
      </w:r>
      <w:r w:rsidR="00150893" w:rsidRPr="00236947">
        <w:rPr>
          <w:rFonts w:ascii="Arial" w:hAnsi="Arial" w:cs="Arial"/>
        </w:rPr>
        <w:t>parlé</w:t>
      </w:r>
      <w:r w:rsidR="00E76DF1">
        <w:rPr>
          <w:rFonts w:ascii="Arial" w:hAnsi="Arial" w:cs="Arial"/>
        </w:rPr>
        <w:t xml:space="preserve"> d’</w:t>
      </w:r>
      <w:r w:rsidR="00E76DF1" w:rsidRPr="0009646C">
        <w:rPr>
          <w:rFonts w:ascii="Arial" w:hAnsi="Arial" w:cs="Arial"/>
          <w:i/>
        </w:rPr>
        <w:t>ABRACADABRA</w:t>
      </w:r>
      <w:r w:rsidR="00346E8C">
        <w:rPr>
          <w:rStyle w:val="Appelnotedebasdep"/>
          <w:rFonts w:ascii="Arial" w:hAnsi="Arial" w:cs="Arial"/>
          <w:i/>
        </w:rPr>
        <w:footnoteReference w:id="2"/>
      </w:r>
      <w:r w:rsidR="009A5335">
        <w:rPr>
          <w:rFonts w:ascii="Arial" w:hAnsi="Arial" w:cs="Arial"/>
          <w:i/>
        </w:rPr>
        <w:t xml:space="preserve">, </w:t>
      </w:r>
      <w:r w:rsidR="00150893" w:rsidRPr="00236947">
        <w:rPr>
          <w:rFonts w:ascii="Arial" w:hAnsi="Arial" w:cs="Arial"/>
        </w:rPr>
        <w:t xml:space="preserve">une </w:t>
      </w:r>
      <w:r w:rsidR="00B22BEA" w:rsidRPr="00236947">
        <w:rPr>
          <w:rFonts w:ascii="Arial" w:hAnsi="Arial" w:cs="Arial"/>
        </w:rPr>
        <w:t xml:space="preserve">nouvelle </w:t>
      </w:r>
      <w:r w:rsidR="00150893" w:rsidRPr="00236947">
        <w:rPr>
          <w:rFonts w:ascii="Arial" w:hAnsi="Arial" w:cs="Arial"/>
        </w:rPr>
        <w:t>ressource basée sur les connaissances scientifiques, en ligne</w:t>
      </w:r>
      <w:r w:rsidR="004536C1">
        <w:rPr>
          <w:rFonts w:ascii="Arial" w:hAnsi="Arial" w:cs="Arial"/>
        </w:rPr>
        <w:t>, interactive</w:t>
      </w:r>
      <w:r w:rsidR="00150893" w:rsidRPr="00236947">
        <w:rPr>
          <w:rFonts w:ascii="Arial" w:hAnsi="Arial" w:cs="Arial"/>
        </w:rPr>
        <w:t xml:space="preserve"> et gratuite</w:t>
      </w:r>
      <w:r w:rsidR="004536C1">
        <w:rPr>
          <w:rFonts w:ascii="Arial" w:hAnsi="Arial" w:cs="Arial"/>
        </w:rPr>
        <w:t xml:space="preserve">, </w:t>
      </w:r>
      <w:r w:rsidR="004536C1" w:rsidRPr="00236947">
        <w:rPr>
          <w:rFonts w:ascii="Arial" w:hAnsi="Arial" w:cs="Arial"/>
        </w:rPr>
        <w:t xml:space="preserve">destinée à soutenir la réussite des premiers apprentissages en lecture et en écriture, en français et en anglais, </w:t>
      </w:r>
      <w:r w:rsidR="004536C1">
        <w:rPr>
          <w:rFonts w:ascii="Arial" w:hAnsi="Arial" w:cs="Arial"/>
        </w:rPr>
        <w:t xml:space="preserve">langue première et langue seconde, chez </w:t>
      </w:r>
      <w:r w:rsidR="004536C1" w:rsidRPr="00236947">
        <w:rPr>
          <w:rFonts w:ascii="Arial" w:hAnsi="Arial" w:cs="Arial"/>
        </w:rPr>
        <w:t>des élèves de maternelle, de 1</w:t>
      </w:r>
      <w:r w:rsidR="004536C1" w:rsidRPr="00236947">
        <w:rPr>
          <w:rFonts w:ascii="Arial" w:hAnsi="Arial" w:cs="Arial"/>
          <w:vertAlign w:val="superscript"/>
        </w:rPr>
        <w:t>re</w:t>
      </w:r>
      <w:r w:rsidR="004536C1" w:rsidRPr="00236947">
        <w:rPr>
          <w:rFonts w:ascii="Arial" w:hAnsi="Arial" w:cs="Arial"/>
        </w:rPr>
        <w:t xml:space="preserve"> et de 2</w:t>
      </w:r>
      <w:r w:rsidR="004536C1" w:rsidRPr="00236947">
        <w:rPr>
          <w:rFonts w:ascii="Arial" w:hAnsi="Arial" w:cs="Arial"/>
          <w:vertAlign w:val="superscript"/>
        </w:rPr>
        <w:t>e</w:t>
      </w:r>
      <w:r w:rsidR="004536C1" w:rsidRPr="00236947">
        <w:rPr>
          <w:rFonts w:ascii="Arial" w:hAnsi="Arial" w:cs="Arial"/>
        </w:rPr>
        <w:t xml:space="preserve"> année. Développé en anglais en 2002 par une équipe de l’Université Concordia, </w:t>
      </w:r>
      <w:r w:rsidR="004536C1" w:rsidRPr="0009646C">
        <w:rPr>
          <w:rFonts w:ascii="Arial" w:hAnsi="Arial" w:cs="Arial"/>
          <w:i/>
        </w:rPr>
        <w:t>ABRACADABRA</w:t>
      </w:r>
      <w:r w:rsidR="004536C1" w:rsidRPr="00236947">
        <w:rPr>
          <w:rFonts w:ascii="Arial" w:hAnsi="Arial" w:cs="Arial"/>
        </w:rPr>
        <w:t xml:space="preserve"> est enfin </w:t>
      </w:r>
      <w:r w:rsidR="004536C1" w:rsidRPr="00236947">
        <w:rPr>
          <w:rFonts w:ascii="Arial" w:hAnsi="Arial" w:cs="Arial"/>
        </w:rPr>
        <w:lastRenderedPageBreak/>
        <w:t>disp</w:t>
      </w:r>
      <w:r w:rsidR="004536C1">
        <w:rPr>
          <w:rFonts w:ascii="Arial" w:hAnsi="Arial" w:cs="Arial"/>
        </w:rPr>
        <w:t xml:space="preserve">onible en français depuis 2015, </w:t>
      </w:r>
      <w:r w:rsidR="004536C1" w:rsidRPr="00236947">
        <w:rPr>
          <w:rFonts w:ascii="Arial" w:hAnsi="Arial" w:cs="Arial"/>
        </w:rPr>
        <w:t xml:space="preserve">grâce à la </w:t>
      </w:r>
      <w:r w:rsidR="004536C1">
        <w:rPr>
          <w:rFonts w:ascii="Arial" w:hAnsi="Arial" w:cs="Arial"/>
        </w:rPr>
        <w:t xml:space="preserve">collaboration </w:t>
      </w:r>
      <w:r w:rsidR="004536C1" w:rsidRPr="00236947">
        <w:rPr>
          <w:rFonts w:ascii="Arial" w:hAnsi="Arial" w:cs="Arial"/>
        </w:rPr>
        <w:t>de chercheurs de l’UQAM et de l’Université Concordia</w:t>
      </w:r>
      <w:r w:rsidR="00346E8C">
        <w:rPr>
          <w:rStyle w:val="Appelnotedebasdep"/>
          <w:rFonts w:ascii="Arial" w:hAnsi="Arial" w:cs="Arial"/>
        </w:rPr>
        <w:footnoteReference w:id="3"/>
      </w:r>
      <w:r w:rsidR="004536C1" w:rsidRPr="00236947">
        <w:rPr>
          <w:rFonts w:ascii="Arial" w:hAnsi="Arial" w:cs="Arial"/>
        </w:rPr>
        <w:t>, de memb</w:t>
      </w:r>
      <w:r w:rsidR="004536C1">
        <w:rPr>
          <w:rFonts w:ascii="Arial" w:hAnsi="Arial" w:cs="Arial"/>
        </w:rPr>
        <w:t>res de leur équipe et</w:t>
      </w:r>
      <w:r w:rsidR="004536C1" w:rsidRPr="00236947">
        <w:rPr>
          <w:rFonts w:ascii="Arial" w:hAnsi="Arial" w:cs="Arial"/>
        </w:rPr>
        <w:t xml:space="preserve"> de nombreux partenaires du milieu éducatif</w:t>
      </w:r>
      <w:r w:rsidR="00346E8C">
        <w:rPr>
          <w:rStyle w:val="Appelnotedebasdep"/>
          <w:rFonts w:ascii="Arial" w:hAnsi="Arial" w:cs="Arial"/>
        </w:rPr>
        <w:footnoteReference w:id="4"/>
      </w:r>
      <w:r w:rsidR="00346E8C">
        <w:rPr>
          <w:rFonts w:ascii="Arial" w:hAnsi="Arial" w:cs="Arial"/>
        </w:rPr>
        <w:t>.</w:t>
      </w:r>
      <w:r w:rsidR="00B719A0">
        <w:rPr>
          <w:rFonts w:ascii="Arial" w:hAnsi="Arial" w:cs="Arial"/>
        </w:rPr>
        <w:t xml:space="preserve"> Il est à souligner qu’une étude australienne publiée dans la prestigieuse revue </w:t>
      </w:r>
      <w:r w:rsidR="00B719A0" w:rsidRPr="00B719A0">
        <w:rPr>
          <w:rFonts w:ascii="Arial" w:hAnsi="Arial" w:cs="Arial"/>
          <w:i/>
        </w:rPr>
        <w:t xml:space="preserve">Journal of </w:t>
      </w:r>
      <w:proofErr w:type="spellStart"/>
      <w:r w:rsidR="00B719A0" w:rsidRPr="00B719A0">
        <w:rPr>
          <w:rFonts w:ascii="Arial" w:hAnsi="Arial" w:cs="Arial"/>
          <w:i/>
        </w:rPr>
        <w:t>Educational</w:t>
      </w:r>
      <w:proofErr w:type="spellEnd"/>
      <w:r w:rsidR="00B719A0" w:rsidRPr="00B719A0">
        <w:rPr>
          <w:rFonts w:ascii="Arial" w:hAnsi="Arial" w:cs="Arial"/>
          <w:i/>
        </w:rPr>
        <w:t xml:space="preserve"> Psychology</w:t>
      </w:r>
      <w:r w:rsidR="00B719A0">
        <w:rPr>
          <w:rFonts w:ascii="Arial" w:hAnsi="Arial" w:cs="Arial"/>
          <w:i/>
        </w:rPr>
        <w:t xml:space="preserve">, </w:t>
      </w:r>
      <w:r w:rsidR="00B719A0" w:rsidRPr="00B719A0">
        <w:rPr>
          <w:rFonts w:ascii="Arial" w:hAnsi="Arial" w:cs="Arial"/>
        </w:rPr>
        <w:t>démontre l’effet positif d’ABRACADABRA chez des élèves autistes</w:t>
      </w:r>
      <w:r w:rsidR="00B719A0">
        <w:rPr>
          <w:rStyle w:val="Appelnotedebasdep"/>
          <w:rFonts w:ascii="Arial" w:hAnsi="Arial" w:cs="Arial"/>
        </w:rPr>
        <w:footnoteReference w:id="5"/>
      </w:r>
      <w:r w:rsidR="00B719A0" w:rsidRPr="00B719A0">
        <w:rPr>
          <w:rFonts w:ascii="Arial" w:hAnsi="Arial" w:cs="Arial"/>
        </w:rPr>
        <w:t>.</w:t>
      </w:r>
    </w:p>
    <w:p w:rsidR="00150893" w:rsidRPr="00236947" w:rsidRDefault="0017277D" w:rsidP="00DB1B4E">
      <w:pPr>
        <w:jc w:val="both"/>
        <w:rPr>
          <w:rFonts w:ascii="Arial" w:hAnsi="Arial" w:cs="Arial"/>
        </w:rPr>
      </w:pPr>
      <w:r w:rsidRPr="003D6938">
        <w:rPr>
          <w:rFonts w:ascii="Arial" w:hAnsi="Arial" w:cs="Arial"/>
        </w:rPr>
        <w:t xml:space="preserve">J’étais vivement intéressée de découvrir cette ressource et je voyais l’apport des enseignantes </w:t>
      </w:r>
      <w:r w:rsidR="00124A8F" w:rsidRPr="003D6938">
        <w:rPr>
          <w:rFonts w:ascii="Arial" w:hAnsi="Arial" w:cs="Arial"/>
        </w:rPr>
        <w:t>pour</w:t>
      </w:r>
      <w:r w:rsidRPr="003D6938">
        <w:rPr>
          <w:rFonts w:ascii="Arial" w:hAnsi="Arial" w:cs="Arial"/>
        </w:rPr>
        <w:t xml:space="preserve"> l’expérimenter auprès des élèves. </w:t>
      </w:r>
      <w:r w:rsidR="00D11FCA" w:rsidRPr="00236947">
        <w:rPr>
          <w:rFonts w:ascii="Arial" w:hAnsi="Arial" w:cs="Arial"/>
        </w:rPr>
        <w:t>Ce programme</w:t>
      </w:r>
      <w:r w:rsidR="00D11FCA">
        <w:rPr>
          <w:rFonts w:ascii="Arial" w:hAnsi="Arial" w:cs="Arial"/>
        </w:rPr>
        <w:t>, qui</w:t>
      </w:r>
      <w:r w:rsidR="00D11FCA" w:rsidRPr="00236947">
        <w:rPr>
          <w:rFonts w:ascii="Arial" w:hAnsi="Arial" w:cs="Arial"/>
        </w:rPr>
        <w:t xml:space="preserve"> tient compte des indicateurs de réussite en </w:t>
      </w:r>
      <w:proofErr w:type="spellStart"/>
      <w:r w:rsidR="00D11FCA" w:rsidRPr="00236947">
        <w:rPr>
          <w:rFonts w:ascii="Arial" w:hAnsi="Arial" w:cs="Arial"/>
        </w:rPr>
        <w:t>littératie</w:t>
      </w:r>
      <w:proofErr w:type="spellEnd"/>
      <w:r w:rsidR="00D11FCA" w:rsidRPr="00236947">
        <w:rPr>
          <w:rFonts w:ascii="Arial" w:hAnsi="Arial" w:cs="Arial"/>
        </w:rPr>
        <w:t xml:space="preserve"> précoce, comporte </w:t>
      </w:r>
      <w:r w:rsidR="00D11FCA">
        <w:rPr>
          <w:rFonts w:ascii="Arial" w:hAnsi="Arial" w:cs="Arial"/>
        </w:rPr>
        <w:t>trois zones : É</w:t>
      </w:r>
      <w:r w:rsidR="00D11FCA" w:rsidRPr="00236947">
        <w:rPr>
          <w:rFonts w:ascii="Arial" w:hAnsi="Arial" w:cs="Arial"/>
        </w:rPr>
        <w:t xml:space="preserve">lève, </w:t>
      </w:r>
      <w:r w:rsidR="00D11FCA">
        <w:rPr>
          <w:rFonts w:ascii="Arial" w:hAnsi="Arial" w:cs="Arial"/>
        </w:rPr>
        <w:t>E</w:t>
      </w:r>
      <w:r w:rsidR="00D11FCA" w:rsidRPr="00236947">
        <w:rPr>
          <w:rFonts w:ascii="Arial" w:hAnsi="Arial" w:cs="Arial"/>
        </w:rPr>
        <w:t>nseignant et</w:t>
      </w:r>
      <w:r w:rsidR="00D11FCA">
        <w:rPr>
          <w:rFonts w:ascii="Arial" w:hAnsi="Arial" w:cs="Arial"/>
        </w:rPr>
        <w:t xml:space="preserve"> P</w:t>
      </w:r>
      <w:r w:rsidR="00D11FCA" w:rsidRPr="00236947">
        <w:rPr>
          <w:rFonts w:ascii="Arial" w:hAnsi="Arial" w:cs="Arial"/>
        </w:rPr>
        <w:t>arent</w:t>
      </w:r>
      <w:r w:rsidR="00D11FCA">
        <w:rPr>
          <w:rFonts w:ascii="Arial" w:hAnsi="Arial" w:cs="Arial"/>
        </w:rPr>
        <w:t>. S</w:t>
      </w:r>
      <w:r w:rsidR="00D11FCA" w:rsidRPr="00236947">
        <w:rPr>
          <w:rFonts w:ascii="Arial" w:hAnsi="Arial" w:cs="Arial"/>
        </w:rPr>
        <w:t xml:space="preserve">elon moi, </w:t>
      </w:r>
      <w:r w:rsidR="00D11FCA">
        <w:rPr>
          <w:rFonts w:ascii="Arial" w:hAnsi="Arial" w:cs="Arial"/>
        </w:rPr>
        <w:t xml:space="preserve">il s’agit d’un </w:t>
      </w:r>
      <w:r w:rsidR="00D11FCA" w:rsidRPr="00236947">
        <w:rPr>
          <w:rFonts w:ascii="Arial" w:hAnsi="Arial" w:cs="Arial"/>
        </w:rPr>
        <w:t>trio indissociable pour assurer le succès!</w:t>
      </w:r>
      <w:r w:rsidR="00D11FCA">
        <w:rPr>
          <w:rFonts w:ascii="Arial" w:hAnsi="Arial" w:cs="Arial"/>
        </w:rPr>
        <w:t xml:space="preserve"> </w:t>
      </w:r>
    </w:p>
    <w:p w:rsidR="00150893" w:rsidRPr="00236947" w:rsidRDefault="00150893" w:rsidP="003779A1">
      <w:pPr>
        <w:rPr>
          <w:rFonts w:ascii="Arial" w:hAnsi="Arial" w:cs="Arial"/>
          <w:b/>
        </w:rPr>
      </w:pPr>
      <w:r w:rsidRPr="00236947">
        <w:rPr>
          <w:rFonts w:ascii="Arial" w:hAnsi="Arial" w:cs="Arial"/>
          <w:b/>
        </w:rPr>
        <w:t xml:space="preserve">CRÉATION D’UNE COMMUNAUTÉ </w:t>
      </w:r>
      <w:r w:rsidR="00AC06E1" w:rsidRPr="00236947">
        <w:rPr>
          <w:rFonts w:ascii="Arial" w:hAnsi="Arial" w:cs="Arial"/>
          <w:b/>
        </w:rPr>
        <w:t>D’</w:t>
      </w:r>
      <w:r w:rsidR="00F41FAF" w:rsidRPr="00236947">
        <w:rPr>
          <w:rFonts w:ascii="Arial" w:hAnsi="Arial" w:cs="Arial"/>
          <w:b/>
        </w:rPr>
        <w:t>APPRENTISSAGE</w:t>
      </w:r>
      <w:r w:rsidR="00AC06E1" w:rsidRPr="00236947">
        <w:rPr>
          <w:rFonts w:ascii="Arial" w:hAnsi="Arial" w:cs="Arial"/>
          <w:b/>
        </w:rPr>
        <w:t xml:space="preserve"> PROFESSIONNELLE</w:t>
      </w:r>
      <w:r w:rsidR="00EA6DA2" w:rsidRPr="00236947">
        <w:rPr>
          <w:rFonts w:ascii="Arial" w:hAnsi="Arial" w:cs="Arial"/>
          <w:b/>
        </w:rPr>
        <w:t xml:space="preserve"> </w:t>
      </w:r>
    </w:p>
    <w:p w:rsidR="001B1676" w:rsidRPr="00236947" w:rsidRDefault="009613D5" w:rsidP="003D6938">
      <w:pPr>
        <w:jc w:val="both"/>
        <w:rPr>
          <w:rFonts w:ascii="Arial" w:hAnsi="Arial" w:cs="Arial"/>
          <w:iCs/>
        </w:rPr>
      </w:pPr>
      <w:r w:rsidRPr="00236947">
        <w:rPr>
          <w:rFonts w:ascii="Arial" w:hAnsi="Arial" w:cs="Arial"/>
        </w:rPr>
        <w:t>S</w:t>
      </w:r>
      <w:r w:rsidR="00150893" w:rsidRPr="00236947">
        <w:rPr>
          <w:rFonts w:ascii="Arial" w:hAnsi="Arial" w:cs="Arial"/>
        </w:rPr>
        <w:t>uite à des discussions avec les enseignantes</w:t>
      </w:r>
      <w:r w:rsidR="00B22BEA" w:rsidRPr="00236947">
        <w:rPr>
          <w:rFonts w:ascii="Arial" w:hAnsi="Arial" w:cs="Arial"/>
        </w:rPr>
        <w:t>,</w:t>
      </w:r>
      <w:r w:rsidR="001B1676" w:rsidRPr="00236947">
        <w:rPr>
          <w:rFonts w:ascii="Arial" w:hAnsi="Arial" w:cs="Arial"/>
        </w:rPr>
        <w:t xml:space="preserve"> </w:t>
      </w:r>
      <w:r w:rsidR="00150893" w:rsidRPr="00236947">
        <w:rPr>
          <w:rFonts w:ascii="Arial" w:hAnsi="Arial" w:cs="Arial"/>
        </w:rPr>
        <w:t xml:space="preserve">nous avons </w:t>
      </w:r>
      <w:r w:rsidR="002A138A" w:rsidRPr="00236947">
        <w:rPr>
          <w:rFonts w:ascii="Arial" w:hAnsi="Arial" w:cs="Arial"/>
        </w:rPr>
        <w:t>créé</w:t>
      </w:r>
      <w:r w:rsidR="00150893" w:rsidRPr="00236947">
        <w:rPr>
          <w:rFonts w:ascii="Arial" w:hAnsi="Arial" w:cs="Arial"/>
        </w:rPr>
        <w:t xml:space="preserve"> une </w:t>
      </w:r>
      <w:r w:rsidR="00D33988" w:rsidRPr="003D6938">
        <w:rPr>
          <w:rFonts w:ascii="Arial" w:hAnsi="Arial" w:cs="Arial"/>
        </w:rPr>
        <w:t xml:space="preserve">communauté d’apprentissage professionnelle </w:t>
      </w:r>
      <w:r w:rsidR="00D33988">
        <w:rPr>
          <w:rFonts w:ascii="Arial" w:hAnsi="Arial" w:cs="Arial"/>
        </w:rPr>
        <w:t>(</w:t>
      </w:r>
      <w:r w:rsidR="00AC06E1" w:rsidRPr="00236947">
        <w:rPr>
          <w:rFonts w:ascii="Arial" w:hAnsi="Arial" w:cs="Arial"/>
        </w:rPr>
        <w:t>CAP</w:t>
      </w:r>
      <w:r w:rsidR="00D33988">
        <w:rPr>
          <w:rFonts w:ascii="Arial" w:hAnsi="Arial" w:cs="Arial"/>
        </w:rPr>
        <w:t>)</w:t>
      </w:r>
      <w:r w:rsidR="00150893" w:rsidRPr="00236947">
        <w:rPr>
          <w:rFonts w:ascii="Arial" w:hAnsi="Arial" w:cs="Arial"/>
        </w:rPr>
        <w:t xml:space="preserve"> en vue </w:t>
      </w:r>
      <w:r w:rsidR="003779A1">
        <w:rPr>
          <w:rFonts w:ascii="Arial" w:hAnsi="Arial" w:cs="Arial"/>
        </w:rPr>
        <w:t xml:space="preserve">d’implanter </w:t>
      </w:r>
      <w:r w:rsidR="00E76DF1" w:rsidRPr="0009646C">
        <w:rPr>
          <w:rFonts w:ascii="Arial" w:hAnsi="Arial" w:cs="Arial"/>
          <w:i/>
        </w:rPr>
        <w:t>ABRACADABRA</w:t>
      </w:r>
      <w:r w:rsidR="00E76DF1" w:rsidRPr="00236947">
        <w:rPr>
          <w:rFonts w:ascii="Arial" w:hAnsi="Arial" w:cs="Arial"/>
        </w:rPr>
        <w:t xml:space="preserve"> </w:t>
      </w:r>
      <w:r w:rsidR="00742207" w:rsidRPr="00236947">
        <w:rPr>
          <w:rFonts w:ascii="Arial" w:hAnsi="Arial" w:cs="Arial"/>
        </w:rPr>
        <w:t xml:space="preserve">en </w:t>
      </w:r>
      <w:r w:rsidR="00740CB7" w:rsidRPr="00236947">
        <w:rPr>
          <w:rFonts w:ascii="Arial" w:hAnsi="Arial" w:cs="Arial"/>
        </w:rPr>
        <w:t>1</w:t>
      </w:r>
      <w:r w:rsidR="00740CB7" w:rsidRPr="00236947">
        <w:rPr>
          <w:rFonts w:ascii="Arial" w:hAnsi="Arial" w:cs="Arial"/>
          <w:vertAlign w:val="superscript"/>
        </w:rPr>
        <w:t>re</w:t>
      </w:r>
      <w:r w:rsidR="007F59AB" w:rsidRPr="00236947">
        <w:rPr>
          <w:rFonts w:ascii="Arial" w:hAnsi="Arial" w:cs="Arial"/>
        </w:rPr>
        <w:t xml:space="preserve"> année</w:t>
      </w:r>
      <w:r w:rsidR="00742207" w:rsidRPr="00236947">
        <w:rPr>
          <w:rFonts w:ascii="Arial" w:hAnsi="Arial" w:cs="Arial"/>
        </w:rPr>
        <w:t>. Cette démarche d’autoformation nous a permis de nous approprier cette ressource</w:t>
      </w:r>
      <w:r w:rsidR="00C64E37" w:rsidRPr="00236947">
        <w:rPr>
          <w:rFonts w:ascii="Arial" w:hAnsi="Arial" w:cs="Arial"/>
        </w:rPr>
        <w:t xml:space="preserve"> et </w:t>
      </w:r>
      <w:r w:rsidR="000D4EDF" w:rsidRPr="00236947">
        <w:rPr>
          <w:rFonts w:ascii="Arial" w:hAnsi="Arial" w:cs="Arial"/>
        </w:rPr>
        <w:t xml:space="preserve">d’accroître </w:t>
      </w:r>
      <w:r w:rsidRPr="00236947">
        <w:rPr>
          <w:rFonts w:ascii="Arial" w:hAnsi="Arial" w:cs="Arial"/>
        </w:rPr>
        <w:t xml:space="preserve">notre expertise </w:t>
      </w:r>
      <w:r w:rsidR="000E7EE4">
        <w:rPr>
          <w:rFonts w:ascii="Arial" w:hAnsi="Arial" w:cs="Arial"/>
        </w:rPr>
        <w:t xml:space="preserve">relative aux </w:t>
      </w:r>
      <w:r w:rsidR="0012013A" w:rsidRPr="003D6938">
        <w:rPr>
          <w:rFonts w:ascii="Arial" w:hAnsi="Arial" w:cs="Arial"/>
        </w:rPr>
        <w:t xml:space="preserve">premiers apprentissages </w:t>
      </w:r>
      <w:r w:rsidR="008C0C25" w:rsidRPr="003D6938">
        <w:rPr>
          <w:rFonts w:ascii="Arial" w:hAnsi="Arial" w:cs="Arial"/>
        </w:rPr>
        <w:t xml:space="preserve">de la </w:t>
      </w:r>
      <w:r w:rsidR="007F59AB" w:rsidRPr="003D6938">
        <w:rPr>
          <w:rFonts w:ascii="Arial" w:hAnsi="Arial" w:cs="Arial"/>
          <w:iCs/>
        </w:rPr>
        <w:t xml:space="preserve"> </w:t>
      </w:r>
      <w:r w:rsidR="007F59AB" w:rsidRPr="00236947">
        <w:rPr>
          <w:rFonts w:ascii="Arial" w:hAnsi="Arial" w:cs="Arial"/>
          <w:iCs/>
        </w:rPr>
        <w:t xml:space="preserve">lecture et </w:t>
      </w:r>
      <w:r w:rsidR="008C0C25" w:rsidRPr="003D6938">
        <w:rPr>
          <w:rFonts w:ascii="Arial" w:hAnsi="Arial" w:cs="Arial"/>
          <w:iCs/>
        </w:rPr>
        <w:t>de l’</w:t>
      </w:r>
      <w:r w:rsidR="007F59AB" w:rsidRPr="003D6938">
        <w:rPr>
          <w:rFonts w:ascii="Arial" w:hAnsi="Arial" w:cs="Arial"/>
          <w:iCs/>
        </w:rPr>
        <w:t>écriture</w:t>
      </w:r>
      <w:r w:rsidR="004A3A7E">
        <w:rPr>
          <w:rFonts w:ascii="Arial" w:hAnsi="Arial" w:cs="Arial"/>
          <w:iCs/>
        </w:rPr>
        <w:t>,</w:t>
      </w:r>
      <w:r w:rsidR="007F59AB" w:rsidRPr="00236947">
        <w:rPr>
          <w:rFonts w:ascii="Arial" w:hAnsi="Arial" w:cs="Arial"/>
          <w:iCs/>
        </w:rPr>
        <w:t xml:space="preserve"> à </w:t>
      </w:r>
      <w:r w:rsidR="00A00866" w:rsidRPr="00236947">
        <w:rPr>
          <w:rFonts w:ascii="Arial" w:hAnsi="Arial" w:cs="Arial"/>
          <w:iCs/>
        </w:rPr>
        <w:t xml:space="preserve">l'aide </w:t>
      </w:r>
      <w:r w:rsidR="00762F6A" w:rsidRPr="00236947">
        <w:rPr>
          <w:rFonts w:ascii="Arial" w:hAnsi="Arial" w:cs="Arial"/>
          <w:iCs/>
        </w:rPr>
        <w:t xml:space="preserve">du </w:t>
      </w:r>
      <w:r w:rsidRPr="00236947">
        <w:rPr>
          <w:rFonts w:ascii="Arial" w:hAnsi="Arial" w:cs="Arial"/>
          <w:iCs/>
        </w:rPr>
        <w:t>g</w:t>
      </w:r>
      <w:r w:rsidR="00DA4699" w:rsidRPr="00236947">
        <w:rPr>
          <w:rFonts w:ascii="Arial" w:hAnsi="Arial" w:cs="Arial"/>
          <w:iCs/>
        </w:rPr>
        <w:t xml:space="preserve">uide pédagogique, </w:t>
      </w:r>
      <w:r w:rsidR="00762F6A" w:rsidRPr="00236947">
        <w:rPr>
          <w:rFonts w:ascii="Arial" w:hAnsi="Arial" w:cs="Arial"/>
          <w:iCs/>
        </w:rPr>
        <w:t xml:space="preserve">des livres numériques et des </w:t>
      </w:r>
      <w:r w:rsidR="00A00866" w:rsidRPr="00236947">
        <w:rPr>
          <w:rFonts w:ascii="Arial" w:hAnsi="Arial" w:cs="Arial"/>
          <w:iCs/>
        </w:rPr>
        <w:t>activités.</w:t>
      </w:r>
      <w:r w:rsidR="00250FE0" w:rsidRPr="00236947">
        <w:rPr>
          <w:rFonts w:ascii="Arial" w:hAnsi="Arial" w:cs="Arial"/>
          <w:iCs/>
        </w:rPr>
        <w:t xml:space="preserve"> </w:t>
      </w:r>
      <w:r w:rsidR="007F59AB" w:rsidRPr="00236947">
        <w:rPr>
          <w:rFonts w:ascii="Arial" w:hAnsi="Arial" w:cs="Arial"/>
          <w:iCs/>
        </w:rPr>
        <w:t>Également, n</w:t>
      </w:r>
      <w:r w:rsidR="009552DA" w:rsidRPr="00236947">
        <w:rPr>
          <w:rFonts w:ascii="Arial" w:hAnsi="Arial" w:cs="Arial"/>
          <w:iCs/>
        </w:rPr>
        <w:t xml:space="preserve">ous avons </w:t>
      </w:r>
      <w:r w:rsidR="007F59AB" w:rsidRPr="00236947">
        <w:rPr>
          <w:rFonts w:ascii="Arial" w:hAnsi="Arial" w:cs="Arial"/>
          <w:iCs/>
        </w:rPr>
        <w:t>déterminé</w:t>
      </w:r>
      <w:r w:rsidR="009552DA" w:rsidRPr="00236947">
        <w:rPr>
          <w:rFonts w:ascii="Arial" w:hAnsi="Arial" w:cs="Arial"/>
          <w:iCs/>
        </w:rPr>
        <w:t xml:space="preserve"> </w:t>
      </w:r>
      <w:r w:rsidR="008F7779">
        <w:rPr>
          <w:rFonts w:ascii="Arial" w:hAnsi="Arial" w:cs="Arial"/>
          <w:iCs/>
        </w:rPr>
        <w:t xml:space="preserve">comment </w:t>
      </w:r>
      <w:r w:rsidR="000E7EE4">
        <w:rPr>
          <w:rFonts w:ascii="Arial" w:hAnsi="Arial" w:cs="Arial"/>
          <w:iCs/>
        </w:rPr>
        <w:t xml:space="preserve">nous allions </w:t>
      </w:r>
      <w:r w:rsidR="008F7779">
        <w:rPr>
          <w:rFonts w:ascii="Arial" w:hAnsi="Arial" w:cs="Arial"/>
          <w:iCs/>
        </w:rPr>
        <w:t>utiliser la Zone Parent</w:t>
      </w:r>
      <w:r w:rsidR="008C0C25">
        <w:rPr>
          <w:rFonts w:ascii="Arial" w:hAnsi="Arial" w:cs="Arial"/>
          <w:iCs/>
        </w:rPr>
        <w:t>.</w:t>
      </w:r>
      <w:r w:rsidR="008F7779">
        <w:rPr>
          <w:rFonts w:ascii="Arial" w:hAnsi="Arial" w:cs="Arial"/>
          <w:iCs/>
        </w:rPr>
        <w:t xml:space="preserve"> La CAP </w:t>
      </w:r>
      <w:r w:rsidR="00970C78" w:rsidRPr="00236947">
        <w:rPr>
          <w:rFonts w:ascii="Arial" w:hAnsi="Arial" w:cs="Arial"/>
          <w:iCs/>
        </w:rPr>
        <w:t xml:space="preserve">a favorisé </w:t>
      </w:r>
      <w:r w:rsidR="00AC06E1" w:rsidRPr="00236947">
        <w:rPr>
          <w:rFonts w:ascii="Arial" w:hAnsi="Arial" w:cs="Arial"/>
          <w:iCs/>
        </w:rPr>
        <w:t xml:space="preserve">le transfert </w:t>
      </w:r>
      <w:r w:rsidR="00762F6A" w:rsidRPr="00236947">
        <w:rPr>
          <w:rFonts w:ascii="Arial" w:hAnsi="Arial" w:cs="Arial"/>
          <w:iCs/>
        </w:rPr>
        <w:t xml:space="preserve">des connaissances scientifiques </w:t>
      </w:r>
      <w:r w:rsidR="00AC06E1" w:rsidRPr="00236947">
        <w:rPr>
          <w:rFonts w:ascii="Arial" w:hAnsi="Arial" w:cs="Arial"/>
          <w:iCs/>
        </w:rPr>
        <w:t xml:space="preserve">dans </w:t>
      </w:r>
      <w:r w:rsidR="00A202A6" w:rsidRPr="00236947">
        <w:rPr>
          <w:rFonts w:ascii="Arial" w:hAnsi="Arial" w:cs="Arial"/>
          <w:iCs/>
        </w:rPr>
        <w:t>nos pratiques</w:t>
      </w:r>
      <w:r w:rsidR="00970C78" w:rsidRPr="00236947">
        <w:rPr>
          <w:rFonts w:ascii="Arial" w:hAnsi="Arial" w:cs="Arial"/>
          <w:iCs/>
        </w:rPr>
        <w:t xml:space="preserve"> </w:t>
      </w:r>
      <w:r w:rsidR="00F41FAF" w:rsidRPr="00236947">
        <w:rPr>
          <w:rFonts w:ascii="Arial" w:hAnsi="Arial" w:cs="Arial"/>
          <w:iCs/>
        </w:rPr>
        <w:t xml:space="preserve">pédagogiques </w:t>
      </w:r>
      <w:r w:rsidR="00970C78" w:rsidRPr="00236947">
        <w:rPr>
          <w:rFonts w:ascii="Arial" w:hAnsi="Arial" w:cs="Arial"/>
          <w:iCs/>
        </w:rPr>
        <w:t xml:space="preserve">et le développement de </w:t>
      </w:r>
      <w:r w:rsidR="008F7779">
        <w:rPr>
          <w:rFonts w:ascii="Arial" w:hAnsi="Arial" w:cs="Arial"/>
          <w:iCs/>
        </w:rPr>
        <w:t xml:space="preserve">nos </w:t>
      </w:r>
      <w:r w:rsidR="00970C78" w:rsidRPr="00236947">
        <w:rPr>
          <w:rFonts w:ascii="Arial" w:hAnsi="Arial" w:cs="Arial"/>
          <w:iCs/>
        </w:rPr>
        <w:t xml:space="preserve">compétences </w:t>
      </w:r>
      <w:r w:rsidR="00762F6A" w:rsidRPr="00236947">
        <w:rPr>
          <w:rFonts w:ascii="Arial" w:hAnsi="Arial" w:cs="Arial"/>
          <w:iCs/>
        </w:rPr>
        <w:t xml:space="preserve">liées aux </w:t>
      </w:r>
      <w:r w:rsidR="00250FE0" w:rsidRPr="00236947">
        <w:rPr>
          <w:rFonts w:ascii="Arial" w:hAnsi="Arial" w:cs="Arial"/>
          <w:iCs/>
        </w:rPr>
        <w:t>nouvelles technologies</w:t>
      </w:r>
      <w:r w:rsidR="000E7EE4">
        <w:rPr>
          <w:rFonts w:ascii="Arial" w:hAnsi="Arial" w:cs="Arial"/>
          <w:iCs/>
        </w:rPr>
        <w:t>,</w:t>
      </w:r>
      <w:r w:rsidR="008C7756" w:rsidRPr="00236947">
        <w:rPr>
          <w:rFonts w:ascii="Arial" w:hAnsi="Arial" w:cs="Arial"/>
          <w:iCs/>
        </w:rPr>
        <w:t xml:space="preserve"> </w:t>
      </w:r>
      <w:r w:rsidR="00740CB7" w:rsidRPr="00236947">
        <w:rPr>
          <w:rFonts w:ascii="Arial" w:hAnsi="Arial" w:cs="Arial"/>
          <w:iCs/>
        </w:rPr>
        <w:t>telles</w:t>
      </w:r>
      <w:r w:rsidR="008C7756" w:rsidRPr="00236947">
        <w:rPr>
          <w:rFonts w:ascii="Arial" w:hAnsi="Arial" w:cs="Arial"/>
          <w:iCs/>
        </w:rPr>
        <w:t xml:space="preserve"> que l’utilisation </w:t>
      </w:r>
      <w:r w:rsidR="007D7163" w:rsidRPr="00236947">
        <w:rPr>
          <w:rFonts w:ascii="Arial" w:hAnsi="Arial" w:cs="Arial"/>
          <w:iCs/>
        </w:rPr>
        <w:t>de tablettes</w:t>
      </w:r>
      <w:r w:rsidR="008C7756" w:rsidRPr="00236947">
        <w:rPr>
          <w:rFonts w:ascii="Arial" w:hAnsi="Arial" w:cs="Arial"/>
          <w:iCs/>
        </w:rPr>
        <w:t xml:space="preserve"> </w:t>
      </w:r>
      <w:r w:rsidR="00762F6A" w:rsidRPr="00236947">
        <w:rPr>
          <w:rFonts w:ascii="Arial" w:hAnsi="Arial" w:cs="Arial"/>
          <w:iCs/>
        </w:rPr>
        <w:t xml:space="preserve">et de </w:t>
      </w:r>
      <w:r w:rsidR="008C7756" w:rsidRPr="00236947">
        <w:rPr>
          <w:rFonts w:ascii="Arial" w:hAnsi="Arial" w:cs="Arial"/>
          <w:iCs/>
        </w:rPr>
        <w:t>tableau</w:t>
      </w:r>
      <w:r w:rsidR="00762F6A" w:rsidRPr="00236947">
        <w:rPr>
          <w:rFonts w:ascii="Arial" w:hAnsi="Arial" w:cs="Arial"/>
          <w:iCs/>
        </w:rPr>
        <w:t>x</w:t>
      </w:r>
      <w:r w:rsidR="008C7756" w:rsidRPr="00236947">
        <w:rPr>
          <w:rFonts w:ascii="Arial" w:hAnsi="Arial" w:cs="Arial"/>
          <w:iCs/>
        </w:rPr>
        <w:t xml:space="preserve"> interactif </w:t>
      </w:r>
      <w:r w:rsidR="00533BB2" w:rsidRPr="00236947">
        <w:rPr>
          <w:rFonts w:ascii="Arial" w:hAnsi="Arial" w:cs="Arial"/>
          <w:iCs/>
        </w:rPr>
        <w:t xml:space="preserve">comme levier </w:t>
      </w:r>
      <w:r w:rsidR="00236947" w:rsidRPr="00236947">
        <w:rPr>
          <w:rFonts w:ascii="Arial" w:hAnsi="Arial" w:cs="Arial"/>
          <w:iCs/>
        </w:rPr>
        <w:t xml:space="preserve">pour </w:t>
      </w:r>
      <w:r w:rsidR="00533BB2" w:rsidRPr="00236947">
        <w:rPr>
          <w:rFonts w:ascii="Arial" w:hAnsi="Arial" w:cs="Arial"/>
          <w:iCs/>
        </w:rPr>
        <w:t>l’apprentissage de la lecture et de l’écriture</w:t>
      </w:r>
      <w:r w:rsidR="009552DA" w:rsidRPr="00236947">
        <w:rPr>
          <w:rFonts w:ascii="Arial" w:hAnsi="Arial" w:cs="Arial"/>
          <w:iCs/>
        </w:rPr>
        <w:t xml:space="preserve">.  </w:t>
      </w:r>
      <w:r w:rsidR="008424DC" w:rsidRPr="00236947">
        <w:rPr>
          <w:rFonts w:ascii="Arial" w:hAnsi="Arial" w:cs="Arial"/>
          <w:iCs/>
        </w:rPr>
        <w:t xml:space="preserve"> </w:t>
      </w:r>
    </w:p>
    <w:p w:rsidR="00150893" w:rsidRPr="00236947" w:rsidRDefault="00742207" w:rsidP="003779A1">
      <w:pPr>
        <w:rPr>
          <w:rFonts w:ascii="Arial" w:hAnsi="Arial" w:cs="Arial"/>
          <w:b/>
        </w:rPr>
      </w:pPr>
      <w:r w:rsidRPr="00236947">
        <w:rPr>
          <w:rFonts w:ascii="Arial" w:hAnsi="Arial" w:cs="Arial"/>
          <w:b/>
        </w:rPr>
        <w:t>DES ENSEIGNANTES ENGAGÉES ET DYNAMIQUES</w:t>
      </w:r>
    </w:p>
    <w:p w:rsidR="00035098" w:rsidRPr="003D6938" w:rsidRDefault="008B6099" w:rsidP="00DB1B4E">
      <w:pPr>
        <w:contextualSpacing/>
        <w:jc w:val="both"/>
        <w:rPr>
          <w:rFonts w:ascii="Arial" w:hAnsi="Arial" w:cs="Arial"/>
        </w:rPr>
      </w:pPr>
      <w:r w:rsidRPr="003D6938">
        <w:rPr>
          <w:rFonts w:ascii="Arial" w:hAnsi="Arial" w:cs="Arial"/>
        </w:rPr>
        <w:t>Les enseignantes</w:t>
      </w:r>
      <w:r w:rsidR="000E7EE4" w:rsidRPr="003D6938">
        <w:rPr>
          <w:rFonts w:ascii="Arial" w:hAnsi="Arial" w:cs="Arial"/>
        </w:rPr>
        <w:t xml:space="preserve"> </w:t>
      </w:r>
      <w:r w:rsidR="00742207" w:rsidRPr="003D6938">
        <w:rPr>
          <w:rFonts w:ascii="Arial" w:hAnsi="Arial" w:cs="Arial"/>
        </w:rPr>
        <w:t xml:space="preserve">ont </w:t>
      </w:r>
      <w:r w:rsidR="004A3A7E" w:rsidRPr="003D6938">
        <w:rPr>
          <w:rFonts w:ascii="Arial" w:hAnsi="Arial" w:cs="Arial"/>
        </w:rPr>
        <w:t xml:space="preserve">observé que </w:t>
      </w:r>
      <w:r w:rsidR="009613D5" w:rsidRPr="003D6938">
        <w:rPr>
          <w:rFonts w:ascii="Arial" w:hAnsi="Arial" w:cs="Arial"/>
        </w:rPr>
        <w:t>les activités</w:t>
      </w:r>
      <w:r w:rsidR="00EA6DA2" w:rsidRPr="003D6938">
        <w:rPr>
          <w:rFonts w:ascii="Arial" w:hAnsi="Arial" w:cs="Arial"/>
        </w:rPr>
        <w:t xml:space="preserve"> </w:t>
      </w:r>
      <w:r w:rsidR="004A3A7E" w:rsidRPr="003D6938">
        <w:rPr>
          <w:rFonts w:ascii="Arial" w:hAnsi="Arial" w:cs="Arial"/>
        </w:rPr>
        <w:t>d’</w:t>
      </w:r>
      <w:r w:rsidR="004A3A7E" w:rsidRPr="003D6938">
        <w:rPr>
          <w:rFonts w:ascii="Arial" w:hAnsi="Arial" w:cs="Arial"/>
          <w:i/>
        </w:rPr>
        <w:t>ABRACADABRA</w:t>
      </w:r>
      <w:r w:rsidR="004A3A7E" w:rsidRPr="003D6938">
        <w:rPr>
          <w:rFonts w:ascii="Arial" w:hAnsi="Arial" w:cs="Arial"/>
        </w:rPr>
        <w:t xml:space="preserve"> </w:t>
      </w:r>
      <w:r w:rsidR="008F7779" w:rsidRPr="003D6938">
        <w:rPr>
          <w:rFonts w:ascii="Arial" w:hAnsi="Arial" w:cs="Arial"/>
        </w:rPr>
        <w:t xml:space="preserve">permettent </w:t>
      </w:r>
      <w:r w:rsidR="004A3A7E" w:rsidRPr="003D6938">
        <w:rPr>
          <w:rFonts w:ascii="Arial" w:hAnsi="Arial" w:cs="Arial"/>
        </w:rPr>
        <w:t xml:space="preserve">à leurs </w:t>
      </w:r>
      <w:r w:rsidR="008F7779" w:rsidRPr="003D6938">
        <w:rPr>
          <w:rFonts w:ascii="Arial" w:hAnsi="Arial" w:cs="Arial"/>
        </w:rPr>
        <w:t xml:space="preserve">élèves </w:t>
      </w:r>
      <w:r w:rsidR="00D33988" w:rsidRPr="003D6938">
        <w:rPr>
          <w:rFonts w:ascii="Arial" w:hAnsi="Arial" w:cs="Arial"/>
        </w:rPr>
        <w:t xml:space="preserve">d’apprendre </w:t>
      </w:r>
      <w:r w:rsidR="008F7779" w:rsidRPr="003D6938">
        <w:rPr>
          <w:rFonts w:ascii="Arial" w:hAnsi="Arial" w:cs="Arial"/>
        </w:rPr>
        <w:t>les connaissances</w:t>
      </w:r>
      <w:r w:rsidR="0012013A" w:rsidRPr="003D6938">
        <w:rPr>
          <w:rFonts w:ascii="Arial" w:hAnsi="Arial" w:cs="Arial"/>
        </w:rPr>
        <w:t xml:space="preserve"> de base</w:t>
      </w:r>
      <w:r w:rsidR="008F7779" w:rsidRPr="003D6938">
        <w:rPr>
          <w:rFonts w:ascii="Arial" w:hAnsi="Arial" w:cs="Arial"/>
        </w:rPr>
        <w:t xml:space="preserve"> et </w:t>
      </w:r>
      <w:r w:rsidR="004A3A7E" w:rsidRPr="003D6938">
        <w:rPr>
          <w:rFonts w:ascii="Arial" w:hAnsi="Arial" w:cs="Arial"/>
        </w:rPr>
        <w:t xml:space="preserve">de </w:t>
      </w:r>
      <w:r w:rsidR="00D23F7B" w:rsidRPr="003D6938">
        <w:rPr>
          <w:rFonts w:ascii="Arial" w:hAnsi="Arial" w:cs="Arial"/>
        </w:rPr>
        <w:t>consolider</w:t>
      </w:r>
      <w:r w:rsidR="004A3A7E" w:rsidRPr="003D6938">
        <w:rPr>
          <w:rFonts w:ascii="Arial" w:hAnsi="Arial" w:cs="Arial"/>
        </w:rPr>
        <w:t xml:space="preserve"> </w:t>
      </w:r>
      <w:r w:rsidR="008F7779" w:rsidRPr="003D6938">
        <w:rPr>
          <w:rFonts w:ascii="Arial" w:hAnsi="Arial" w:cs="Arial"/>
        </w:rPr>
        <w:t xml:space="preserve">les </w:t>
      </w:r>
      <w:r w:rsidR="00E86105" w:rsidRPr="003D6938">
        <w:rPr>
          <w:rFonts w:ascii="Arial" w:hAnsi="Arial" w:cs="Arial"/>
        </w:rPr>
        <w:t>habiletés</w:t>
      </w:r>
      <w:r w:rsidR="0012013A" w:rsidRPr="003D6938">
        <w:rPr>
          <w:rFonts w:ascii="Arial" w:hAnsi="Arial" w:cs="Arial"/>
        </w:rPr>
        <w:t xml:space="preserve"> </w:t>
      </w:r>
      <w:r w:rsidR="00D33988" w:rsidRPr="003D6938">
        <w:rPr>
          <w:rFonts w:ascii="Arial" w:hAnsi="Arial" w:cs="Arial"/>
        </w:rPr>
        <w:t xml:space="preserve">et les compétences </w:t>
      </w:r>
      <w:r w:rsidR="0012013A" w:rsidRPr="003D6938">
        <w:rPr>
          <w:rFonts w:ascii="Arial" w:hAnsi="Arial" w:cs="Arial"/>
        </w:rPr>
        <w:t>essentielles</w:t>
      </w:r>
      <w:r w:rsidR="00E86105" w:rsidRPr="003D6938">
        <w:rPr>
          <w:rFonts w:ascii="Arial" w:hAnsi="Arial" w:cs="Arial"/>
        </w:rPr>
        <w:t xml:space="preserve"> </w:t>
      </w:r>
      <w:r w:rsidR="008F7779" w:rsidRPr="003D6938">
        <w:rPr>
          <w:rFonts w:ascii="Arial" w:hAnsi="Arial" w:cs="Arial"/>
        </w:rPr>
        <w:t>en lecture et en écriture</w:t>
      </w:r>
      <w:r w:rsidR="004A3A7E" w:rsidRPr="003D6938">
        <w:rPr>
          <w:rFonts w:ascii="Arial" w:hAnsi="Arial" w:cs="Arial"/>
        </w:rPr>
        <w:t xml:space="preserve">. </w:t>
      </w:r>
      <w:r w:rsidR="00EE278B" w:rsidRPr="003D6938">
        <w:rPr>
          <w:rFonts w:ascii="Arial" w:hAnsi="Arial" w:cs="Arial"/>
        </w:rPr>
        <w:t>Elle</w:t>
      </w:r>
      <w:r w:rsidR="00D33988" w:rsidRPr="003D6938">
        <w:rPr>
          <w:rFonts w:ascii="Arial" w:hAnsi="Arial" w:cs="Arial"/>
        </w:rPr>
        <w:t>s</w:t>
      </w:r>
      <w:r w:rsidR="00EE278B" w:rsidRPr="003D6938">
        <w:rPr>
          <w:rFonts w:ascii="Arial" w:hAnsi="Arial" w:cs="Arial"/>
        </w:rPr>
        <w:t xml:space="preserve"> considère</w:t>
      </w:r>
      <w:r w:rsidR="00D33988" w:rsidRPr="003D6938">
        <w:rPr>
          <w:rFonts w:ascii="Arial" w:hAnsi="Arial" w:cs="Arial"/>
        </w:rPr>
        <w:t>nt</w:t>
      </w:r>
      <w:r w:rsidR="00EE278B" w:rsidRPr="003D6938">
        <w:rPr>
          <w:rFonts w:ascii="Arial" w:hAnsi="Arial" w:cs="Arial"/>
        </w:rPr>
        <w:t xml:space="preserve"> que c’est </w:t>
      </w:r>
      <w:r w:rsidR="00035098" w:rsidRPr="003D6938">
        <w:rPr>
          <w:rFonts w:ascii="Arial" w:hAnsi="Arial" w:cs="Arial"/>
        </w:rPr>
        <w:t xml:space="preserve">un matériel </w:t>
      </w:r>
      <w:r w:rsidR="00EE278B" w:rsidRPr="003D6938">
        <w:rPr>
          <w:rFonts w:ascii="Arial" w:hAnsi="Arial" w:cs="Arial"/>
        </w:rPr>
        <w:t>complémentaire</w:t>
      </w:r>
      <w:r w:rsidR="00035098" w:rsidRPr="003D6938">
        <w:rPr>
          <w:rFonts w:ascii="Arial" w:hAnsi="Arial" w:cs="Arial"/>
        </w:rPr>
        <w:t xml:space="preserve"> qui </w:t>
      </w:r>
      <w:r w:rsidR="00D33988" w:rsidRPr="003D6938">
        <w:rPr>
          <w:rFonts w:ascii="Arial" w:hAnsi="Arial" w:cs="Arial"/>
        </w:rPr>
        <w:t xml:space="preserve">contribue à </w:t>
      </w:r>
      <w:r w:rsidR="00EE278B" w:rsidRPr="003D6938">
        <w:rPr>
          <w:rFonts w:ascii="Arial" w:hAnsi="Arial" w:cs="Arial"/>
        </w:rPr>
        <w:t>l’atteinte des objectifs</w:t>
      </w:r>
      <w:r w:rsidR="00035098" w:rsidRPr="003D6938">
        <w:rPr>
          <w:rFonts w:ascii="Arial" w:hAnsi="Arial" w:cs="Arial"/>
        </w:rPr>
        <w:t xml:space="preserve"> </w:t>
      </w:r>
      <w:r w:rsidR="00EE278B" w:rsidRPr="003D6938">
        <w:rPr>
          <w:rFonts w:ascii="Arial" w:hAnsi="Arial" w:cs="Arial"/>
        </w:rPr>
        <w:t>du</w:t>
      </w:r>
      <w:r w:rsidR="00035098" w:rsidRPr="003D6938">
        <w:rPr>
          <w:rFonts w:ascii="Arial" w:hAnsi="Arial" w:cs="Arial"/>
        </w:rPr>
        <w:t xml:space="preserve"> </w:t>
      </w:r>
      <w:r w:rsidR="00EE278B" w:rsidRPr="003D6938">
        <w:rPr>
          <w:rFonts w:ascii="Arial" w:hAnsi="Arial" w:cs="Arial"/>
        </w:rPr>
        <w:t xml:space="preserve">programme de français. </w:t>
      </w:r>
      <w:r w:rsidR="004A3A7E" w:rsidRPr="003D6938">
        <w:rPr>
          <w:rFonts w:ascii="Arial" w:hAnsi="Arial" w:cs="Arial"/>
        </w:rPr>
        <w:t>Elles ont constaté d</w:t>
      </w:r>
      <w:r w:rsidR="00236947" w:rsidRPr="003D6938">
        <w:rPr>
          <w:rFonts w:ascii="Arial" w:hAnsi="Arial" w:cs="Arial"/>
        </w:rPr>
        <w:t>e plus</w:t>
      </w:r>
      <w:r w:rsidR="004A3A7E" w:rsidRPr="003D6938">
        <w:rPr>
          <w:rFonts w:ascii="Arial" w:hAnsi="Arial" w:cs="Arial"/>
        </w:rPr>
        <w:t xml:space="preserve"> que</w:t>
      </w:r>
      <w:r w:rsidR="00EA6DA2" w:rsidRPr="003D6938">
        <w:rPr>
          <w:rFonts w:ascii="Arial" w:hAnsi="Arial" w:cs="Arial"/>
        </w:rPr>
        <w:t xml:space="preserve"> </w:t>
      </w:r>
      <w:r w:rsidR="00FE4795" w:rsidRPr="003D6938">
        <w:rPr>
          <w:rFonts w:ascii="Arial" w:hAnsi="Arial" w:cs="Arial"/>
        </w:rPr>
        <w:t>l</w:t>
      </w:r>
      <w:r w:rsidR="00B40D90" w:rsidRPr="003D6938">
        <w:rPr>
          <w:rFonts w:ascii="Arial" w:hAnsi="Arial" w:cs="Arial"/>
        </w:rPr>
        <w:t>’apprentissage par le jeu</w:t>
      </w:r>
      <w:r w:rsidR="00AB287C" w:rsidRPr="003D6938">
        <w:rPr>
          <w:rFonts w:ascii="Arial" w:hAnsi="Arial" w:cs="Arial"/>
        </w:rPr>
        <w:t xml:space="preserve">, </w:t>
      </w:r>
      <w:r w:rsidR="00C64E37" w:rsidRPr="003D6938">
        <w:rPr>
          <w:rFonts w:ascii="Arial" w:hAnsi="Arial" w:cs="Arial"/>
        </w:rPr>
        <w:t>à l’aide</w:t>
      </w:r>
      <w:r w:rsidR="000D4EDF" w:rsidRPr="003D6938">
        <w:rPr>
          <w:rFonts w:ascii="Arial" w:hAnsi="Arial" w:cs="Arial"/>
        </w:rPr>
        <w:t xml:space="preserve"> des technologies</w:t>
      </w:r>
      <w:r w:rsidR="00AB287C" w:rsidRPr="003D6938">
        <w:rPr>
          <w:rFonts w:ascii="Arial" w:hAnsi="Arial" w:cs="Arial"/>
        </w:rPr>
        <w:t>,</w:t>
      </w:r>
      <w:r w:rsidR="000D4EDF" w:rsidRPr="003D6938">
        <w:rPr>
          <w:rFonts w:ascii="Arial" w:hAnsi="Arial" w:cs="Arial"/>
        </w:rPr>
        <w:t xml:space="preserve"> </w:t>
      </w:r>
      <w:r w:rsidR="004A3A7E" w:rsidRPr="003D6938">
        <w:rPr>
          <w:rFonts w:ascii="Arial" w:hAnsi="Arial" w:cs="Arial"/>
        </w:rPr>
        <w:t xml:space="preserve">est favorable à </w:t>
      </w:r>
      <w:r w:rsidR="000E7EE4" w:rsidRPr="003D6938">
        <w:rPr>
          <w:rFonts w:ascii="Arial" w:hAnsi="Arial" w:cs="Arial"/>
        </w:rPr>
        <w:t>tous le</w:t>
      </w:r>
      <w:r w:rsidR="004A3A7E" w:rsidRPr="003D6938">
        <w:rPr>
          <w:rFonts w:ascii="Arial" w:hAnsi="Arial" w:cs="Arial"/>
        </w:rPr>
        <w:t>ur</w:t>
      </w:r>
      <w:r w:rsidR="000E7EE4" w:rsidRPr="003D6938">
        <w:rPr>
          <w:rFonts w:ascii="Arial" w:hAnsi="Arial" w:cs="Arial"/>
        </w:rPr>
        <w:t>s élèves</w:t>
      </w:r>
      <w:r w:rsidR="007331A7" w:rsidRPr="003D6938">
        <w:rPr>
          <w:rFonts w:ascii="Arial" w:hAnsi="Arial" w:cs="Arial"/>
        </w:rPr>
        <w:t xml:space="preserve">. </w:t>
      </w:r>
      <w:r w:rsidR="00CB2EBA" w:rsidRPr="003D6938">
        <w:rPr>
          <w:rFonts w:ascii="Arial" w:hAnsi="Arial" w:cs="Arial"/>
        </w:rPr>
        <w:t>La variété d’activités et l</w:t>
      </w:r>
      <w:r w:rsidR="007331A7" w:rsidRPr="003D6938">
        <w:rPr>
          <w:rFonts w:ascii="Arial" w:hAnsi="Arial" w:cs="Arial"/>
        </w:rPr>
        <w:t>es outils technologiques ont facilité l’</w:t>
      </w:r>
      <w:r w:rsidR="00CB2EBA" w:rsidRPr="003D6938">
        <w:rPr>
          <w:rFonts w:ascii="Arial" w:hAnsi="Arial" w:cs="Arial"/>
        </w:rPr>
        <w:t>accès à l'</w:t>
      </w:r>
      <w:r w:rsidR="007331A7" w:rsidRPr="003D6938">
        <w:rPr>
          <w:rFonts w:ascii="Arial" w:hAnsi="Arial" w:cs="Arial"/>
        </w:rPr>
        <w:t>apprentissage</w:t>
      </w:r>
      <w:r w:rsidR="00CB2EBA" w:rsidRPr="003D6938">
        <w:rPr>
          <w:rFonts w:ascii="Arial" w:hAnsi="Arial" w:cs="Arial"/>
        </w:rPr>
        <w:t xml:space="preserve"> pour tous</w:t>
      </w:r>
      <w:r w:rsidR="00D33988" w:rsidRPr="003D6938">
        <w:rPr>
          <w:rFonts w:ascii="Arial" w:hAnsi="Arial" w:cs="Arial"/>
        </w:rPr>
        <w:t>,</w:t>
      </w:r>
      <w:r w:rsidR="00CB2EBA" w:rsidRPr="003D6938">
        <w:rPr>
          <w:rFonts w:ascii="Arial" w:hAnsi="Arial" w:cs="Arial"/>
        </w:rPr>
        <w:t xml:space="preserve"> </w:t>
      </w:r>
      <w:r w:rsidR="00D33988" w:rsidRPr="003D6938">
        <w:rPr>
          <w:rFonts w:ascii="Arial" w:hAnsi="Arial" w:cs="Arial"/>
        </w:rPr>
        <w:t xml:space="preserve">grâce aux différents </w:t>
      </w:r>
      <w:r w:rsidR="007331A7" w:rsidRPr="003D6938">
        <w:rPr>
          <w:rFonts w:ascii="Arial" w:hAnsi="Arial" w:cs="Arial"/>
        </w:rPr>
        <w:t>modes de représentations</w:t>
      </w:r>
      <w:r w:rsidR="00CB2EBA" w:rsidRPr="003D6938">
        <w:rPr>
          <w:rFonts w:ascii="Arial" w:hAnsi="Arial" w:cs="Arial"/>
        </w:rPr>
        <w:t xml:space="preserve"> </w:t>
      </w:r>
      <w:r w:rsidR="007331A7" w:rsidRPr="003D6938">
        <w:rPr>
          <w:rFonts w:ascii="Arial" w:hAnsi="Arial" w:cs="Arial"/>
        </w:rPr>
        <w:t>(support visuel, tactile et auditif</w:t>
      </w:r>
      <w:r w:rsidR="00CB2EBA" w:rsidRPr="003D6938">
        <w:rPr>
          <w:rFonts w:ascii="Arial" w:hAnsi="Arial" w:cs="Arial"/>
        </w:rPr>
        <w:t>)</w:t>
      </w:r>
      <w:r w:rsidR="007331A7" w:rsidRPr="003D6938">
        <w:rPr>
          <w:rFonts w:ascii="Arial" w:hAnsi="Arial" w:cs="Arial"/>
        </w:rPr>
        <w:t xml:space="preserve">. </w:t>
      </w:r>
      <w:r w:rsidR="00432008" w:rsidRPr="003D6938">
        <w:rPr>
          <w:rFonts w:ascii="Arial" w:hAnsi="Arial" w:cs="Arial"/>
        </w:rPr>
        <w:t xml:space="preserve">Elles ont apprécié le fait que les activités </w:t>
      </w:r>
      <w:r w:rsidR="008C0C25" w:rsidRPr="003D6938">
        <w:rPr>
          <w:rFonts w:ascii="Arial" w:hAnsi="Arial" w:cs="Arial"/>
        </w:rPr>
        <w:t>soient présenté</w:t>
      </w:r>
      <w:r w:rsidR="00CB2EBA" w:rsidRPr="003D6938">
        <w:rPr>
          <w:rFonts w:ascii="Arial" w:hAnsi="Arial" w:cs="Arial"/>
        </w:rPr>
        <w:t>e</w:t>
      </w:r>
      <w:r w:rsidR="00432008" w:rsidRPr="003D6938">
        <w:rPr>
          <w:rFonts w:ascii="Arial" w:hAnsi="Arial" w:cs="Arial"/>
        </w:rPr>
        <w:t xml:space="preserve">s selon différents niveaux de </w:t>
      </w:r>
      <w:r w:rsidR="00CB2EBA" w:rsidRPr="003D6938">
        <w:rPr>
          <w:rFonts w:ascii="Arial" w:hAnsi="Arial" w:cs="Arial"/>
        </w:rPr>
        <w:t>complexité</w:t>
      </w:r>
      <w:r w:rsidR="00432008" w:rsidRPr="003D6938">
        <w:rPr>
          <w:rFonts w:ascii="Arial" w:hAnsi="Arial" w:cs="Arial"/>
        </w:rPr>
        <w:t xml:space="preserve">, ce qui leur a </w:t>
      </w:r>
      <w:r w:rsidR="00236947" w:rsidRPr="003D6938">
        <w:rPr>
          <w:rFonts w:ascii="Arial" w:hAnsi="Arial" w:cs="Arial"/>
        </w:rPr>
        <w:t xml:space="preserve">permis </w:t>
      </w:r>
      <w:r w:rsidR="00B40D90" w:rsidRPr="003D6938">
        <w:rPr>
          <w:rFonts w:ascii="Arial" w:hAnsi="Arial" w:cs="Arial"/>
        </w:rPr>
        <w:t xml:space="preserve">de </w:t>
      </w:r>
      <w:r w:rsidR="002503D0" w:rsidRPr="003D6938">
        <w:rPr>
          <w:rFonts w:ascii="Arial" w:hAnsi="Arial" w:cs="Arial"/>
        </w:rPr>
        <w:t>faire un choix judicieux</w:t>
      </w:r>
      <w:r w:rsidR="00D97C38" w:rsidRPr="003D6938">
        <w:rPr>
          <w:rFonts w:ascii="Arial" w:hAnsi="Arial" w:cs="Arial"/>
        </w:rPr>
        <w:t xml:space="preserve"> </w:t>
      </w:r>
      <w:r w:rsidR="00891924" w:rsidRPr="003D6938">
        <w:rPr>
          <w:rFonts w:ascii="Arial" w:hAnsi="Arial" w:cs="Arial"/>
        </w:rPr>
        <w:t>selon les</w:t>
      </w:r>
      <w:r w:rsidR="000626D9" w:rsidRPr="003D6938">
        <w:rPr>
          <w:rFonts w:ascii="Arial" w:hAnsi="Arial" w:cs="Arial"/>
        </w:rPr>
        <w:t xml:space="preserve"> besoins </w:t>
      </w:r>
      <w:r w:rsidR="00891924" w:rsidRPr="003D6938">
        <w:rPr>
          <w:rFonts w:ascii="Arial" w:hAnsi="Arial" w:cs="Arial"/>
        </w:rPr>
        <w:t>des apprenants</w:t>
      </w:r>
      <w:r w:rsidR="00D97C38" w:rsidRPr="003D6938">
        <w:rPr>
          <w:rFonts w:ascii="Arial" w:hAnsi="Arial" w:cs="Arial"/>
        </w:rPr>
        <w:t xml:space="preserve">. </w:t>
      </w:r>
      <w:r w:rsidR="00EE278B" w:rsidRPr="003D6938">
        <w:rPr>
          <w:rFonts w:ascii="Arial" w:hAnsi="Arial" w:cs="Arial"/>
        </w:rPr>
        <w:t>En observant et en pistant le</w:t>
      </w:r>
      <w:r w:rsidR="00D33988" w:rsidRPr="003D6938">
        <w:rPr>
          <w:rFonts w:ascii="Arial" w:hAnsi="Arial" w:cs="Arial"/>
        </w:rPr>
        <w:t>s</w:t>
      </w:r>
      <w:r w:rsidR="00EE278B" w:rsidRPr="003D6938">
        <w:rPr>
          <w:rFonts w:ascii="Arial" w:hAnsi="Arial" w:cs="Arial"/>
        </w:rPr>
        <w:t xml:space="preserve"> progrès des élèves</w:t>
      </w:r>
      <w:r w:rsidR="00D97C38" w:rsidRPr="003D6938">
        <w:rPr>
          <w:rFonts w:ascii="Arial" w:hAnsi="Arial" w:cs="Arial"/>
        </w:rPr>
        <w:t xml:space="preserve">, </w:t>
      </w:r>
      <w:r w:rsidR="00432008" w:rsidRPr="003D6938">
        <w:rPr>
          <w:rFonts w:ascii="Arial" w:hAnsi="Arial" w:cs="Arial"/>
        </w:rPr>
        <w:t>elles</w:t>
      </w:r>
      <w:r w:rsidR="008F7779" w:rsidRPr="003D6938">
        <w:rPr>
          <w:rFonts w:ascii="Arial" w:hAnsi="Arial" w:cs="Arial"/>
        </w:rPr>
        <w:t xml:space="preserve"> ont pu </w:t>
      </w:r>
      <w:r w:rsidR="00FE4795" w:rsidRPr="003D6938">
        <w:rPr>
          <w:rFonts w:ascii="Arial" w:hAnsi="Arial" w:cs="Arial"/>
        </w:rPr>
        <w:t>différencier leur</w:t>
      </w:r>
      <w:r w:rsidR="000E7EE4" w:rsidRPr="003D6938">
        <w:rPr>
          <w:rFonts w:ascii="Arial" w:hAnsi="Arial" w:cs="Arial"/>
        </w:rPr>
        <w:t>s modalités d’enseignement</w:t>
      </w:r>
      <w:r w:rsidR="00124A8F" w:rsidRPr="003D6938">
        <w:rPr>
          <w:rFonts w:ascii="Arial" w:hAnsi="Arial" w:cs="Arial"/>
        </w:rPr>
        <w:t xml:space="preserve"> </w:t>
      </w:r>
      <w:r w:rsidR="0007322E" w:rsidRPr="003D6938">
        <w:rPr>
          <w:rFonts w:ascii="Arial" w:hAnsi="Arial" w:cs="Arial"/>
        </w:rPr>
        <w:t xml:space="preserve">pour les soutenir davantage </w:t>
      </w:r>
      <w:r w:rsidR="00D33988" w:rsidRPr="003D6938">
        <w:rPr>
          <w:rFonts w:ascii="Arial" w:hAnsi="Arial" w:cs="Arial"/>
        </w:rPr>
        <w:t xml:space="preserve">dans leurs apprentissages </w:t>
      </w:r>
      <w:r w:rsidR="00236C6E" w:rsidRPr="003D6938">
        <w:rPr>
          <w:rFonts w:ascii="Arial" w:hAnsi="Arial" w:cs="Arial"/>
        </w:rPr>
        <w:t>et</w:t>
      </w:r>
      <w:r w:rsidR="000626D9" w:rsidRPr="003D6938">
        <w:rPr>
          <w:rFonts w:ascii="Arial" w:hAnsi="Arial" w:cs="Arial"/>
        </w:rPr>
        <w:t xml:space="preserve"> leur </w:t>
      </w:r>
      <w:r w:rsidR="00236C6E" w:rsidRPr="003D6938">
        <w:rPr>
          <w:rFonts w:ascii="Arial" w:hAnsi="Arial" w:cs="Arial"/>
        </w:rPr>
        <w:t>permettre</w:t>
      </w:r>
      <w:r w:rsidR="0007322E" w:rsidRPr="003D6938">
        <w:rPr>
          <w:rFonts w:ascii="Arial" w:hAnsi="Arial" w:cs="Arial"/>
        </w:rPr>
        <w:t xml:space="preserve"> d’atteindre le</w:t>
      </w:r>
      <w:r w:rsidR="009F24E4" w:rsidRPr="003D6938">
        <w:rPr>
          <w:rFonts w:ascii="Arial" w:hAnsi="Arial" w:cs="Arial"/>
        </w:rPr>
        <w:t xml:space="preserve">ur </w:t>
      </w:r>
      <w:r w:rsidR="009F24E4" w:rsidRPr="003D6938">
        <w:rPr>
          <w:rFonts w:ascii="Arial" w:hAnsi="Arial" w:cs="Arial"/>
        </w:rPr>
        <w:lastRenderedPageBreak/>
        <w:t>plein potentiel</w:t>
      </w:r>
      <w:r w:rsidR="00481A24" w:rsidRPr="003D6938">
        <w:rPr>
          <w:rFonts w:ascii="Arial" w:hAnsi="Arial" w:cs="Arial"/>
        </w:rPr>
        <w:t>. Selon les enseignants,</w:t>
      </w:r>
      <w:r w:rsidR="00124A8F" w:rsidRPr="003D6938">
        <w:rPr>
          <w:rFonts w:ascii="Arial" w:hAnsi="Arial" w:cs="Arial"/>
        </w:rPr>
        <w:t xml:space="preserve"> la ressource</w:t>
      </w:r>
      <w:r w:rsidR="00481A24" w:rsidRPr="003D6938">
        <w:rPr>
          <w:rFonts w:ascii="Arial" w:hAnsi="Arial" w:cs="Arial"/>
        </w:rPr>
        <w:t xml:space="preserve"> </w:t>
      </w:r>
      <w:r w:rsidR="00481A24" w:rsidRPr="003D6938">
        <w:rPr>
          <w:rFonts w:ascii="Arial" w:hAnsi="Arial" w:cs="Arial"/>
          <w:i/>
        </w:rPr>
        <w:t>ABRACADABRA</w:t>
      </w:r>
      <w:r w:rsidR="00481A24" w:rsidRPr="003D6938">
        <w:rPr>
          <w:rFonts w:ascii="Arial" w:hAnsi="Arial" w:cs="Arial"/>
        </w:rPr>
        <w:t xml:space="preserve"> </w:t>
      </w:r>
      <w:r w:rsidR="00996863" w:rsidRPr="003D6938">
        <w:rPr>
          <w:rFonts w:ascii="Arial" w:hAnsi="Arial" w:cs="Arial"/>
        </w:rPr>
        <w:t xml:space="preserve">est un atout pour favoriser </w:t>
      </w:r>
      <w:r w:rsidR="00481A24" w:rsidRPr="003D6938">
        <w:rPr>
          <w:rFonts w:ascii="Arial" w:hAnsi="Arial" w:cs="Arial"/>
        </w:rPr>
        <w:t>la pédagogie inclusive</w:t>
      </w:r>
      <w:r w:rsidR="004C7C0A">
        <w:rPr>
          <w:rStyle w:val="Appelnotedebasdep"/>
          <w:rFonts w:ascii="Arial" w:hAnsi="Arial" w:cs="Arial"/>
        </w:rPr>
        <w:footnoteReference w:id="6"/>
      </w:r>
      <w:r w:rsidR="00481A24" w:rsidRPr="003D6938">
        <w:rPr>
          <w:rFonts w:ascii="Arial" w:hAnsi="Arial" w:cs="Arial"/>
        </w:rPr>
        <w:t>.</w:t>
      </w:r>
      <w:r w:rsidR="00004020" w:rsidRPr="003D6938">
        <w:rPr>
          <w:rFonts w:ascii="Arial" w:hAnsi="Arial" w:cs="Arial"/>
        </w:rPr>
        <w:t xml:space="preserve"> </w:t>
      </w:r>
    </w:p>
    <w:p w:rsidR="00004020" w:rsidRPr="00891924" w:rsidRDefault="00004020" w:rsidP="00DB1B4E">
      <w:pPr>
        <w:contextualSpacing/>
        <w:jc w:val="both"/>
        <w:rPr>
          <w:rFonts w:ascii="Arial" w:hAnsi="Arial" w:cs="Arial"/>
          <w:b/>
          <w:color w:val="4F81BD" w:themeColor="accent1"/>
        </w:rPr>
      </w:pPr>
    </w:p>
    <w:p w:rsidR="00833F19" w:rsidRPr="00236947" w:rsidRDefault="00833F19" w:rsidP="00DB1B4E">
      <w:pPr>
        <w:jc w:val="both"/>
        <w:rPr>
          <w:rFonts w:ascii="Arial" w:hAnsi="Arial" w:cs="Arial"/>
          <w:b/>
        </w:rPr>
      </w:pPr>
      <w:r w:rsidRPr="00236947">
        <w:rPr>
          <w:rFonts w:ascii="Arial" w:hAnsi="Arial" w:cs="Arial"/>
          <w:b/>
        </w:rPr>
        <w:t xml:space="preserve">DES ÉLÈVES </w:t>
      </w:r>
      <w:r w:rsidR="00742207" w:rsidRPr="00236947">
        <w:rPr>
          <w:rFonts w:ascii="Arial" w:hAnsi="Arial" w:cs="Arial"/>
          <w:b/>
        </w:rPr>
        <w:t xml:space="preserve">MOTIVÉS ET </w:t>
      </w:r>
      <w:r w:rsidRPr="00236947">
        <w:rPr>
          <w:rFonts w:ascii="Arial" w:hAnsi="Arial" w:cs="Arial"/>
          <w:b/>
        </w:rPr>
        <w:t>HEUREUX D’APPRENDRE</w:t>
      </w:r>
    </w:p>
    <w:p w:rsidR="005A193A" w:rsidRPr="00236947" w:rsidRDefault="005A193A" w:rsidP="00DB1B4E">
      <w:pPr>
        <w:jc w:val="both"/>
        <w:rPr>
          <w:rFonts w:ascii="Arial" w:hAnsi="Arial" w:cs="Arial"/>
        </w:rPr>
      </w:pPr>
      <w:r w:rsidRPr="00236947">
        <w:rPr>
          <w:rFonts w:ascii="Arial" w:hAnsi="Arial" w:cs="Arial"/>
        </w:rPr>
        <w:t xml:space="preserve">À la fin de l’année scolaire, </w:t>
      </w:r>
      <w:r w:rsidR="00B22BEA" w:rsidRPr="00236947">
        <w:rPr>
          <w:rFonts w:ascii="Arial" w:hAnsi="Arial" w:cs="Arial"/>
        </w:rPr>
        <w:t xml:space="preserve">des </w:t>
      </w:r>
      <w:r w:rsidRPr="00236947">
        <w:rPr>
          <w:rFonts w:ascii="Arial" w:hAnsi="Arial" w:cs="Arial"/>
        </w:rPr>
        <w:t xml:space="preserve">questions </w:t>
      </w:r>
      <w:r w:rsidR="000E7EE4">
        <w:rPr>
          <w:rFonts w:ascii="Arial" w:hAnsi="Arial" w:cs="Arial"/>
        </w:rPr>
        <w:t xml:space="preserve">relatives à </w:t>
      </w:r>
      <w:r w:rsidR="000E7EE4" w:rsidRPr="0009646C">
        <w:rPr>
          <w:rFonts w:ascii="Arial" w:hAnsi="Arial" w:cs="Arial"/>
          <w:i/>
        </w:rPr>
        <w:t>ABRACADABRA</w:t>
      </w:r>
      <w:r w:rsidR="000E7EE4">
        <w:rPr>
          <w:rFonts w:ascii="Arial" w:hAnsi="Arial" w:cs="Arial"/>
        </w:rPr>
        <w:t xml:space="preserve"> </w:t>
      </w:r>
      <w:r w:rsidRPr="00236947">
        <w:rPr>
          <w:rFonts w:ascii="Arial" w:hAnsi="Arial" w:cs="Arial"/>
        </w:rPr>
        <w:t>ont été posées aux élèves</w:t>
      </w:r>
      <w:r w:rsidR="00B22BEA" w:rsidRPr="00236947">
        <w:rPr>
          <w:rFonts w:ascii="Arial" w:hAnsi="Arial" w:cs="Arial"/>
        </w:rPr>
        <w:t xml:space="preserve">. </w:t>
      </w:r>
      <w:r w:rsidR="00236947" w:rsidRPr="00236947">
        <w:rPr>
          <w:rFonts w:ascii="Arial" w:hAnsi="Arial" w:cs="Arial"/>
        </w:rPr>
        <w:t>Voici certaines de leurs réponses :</w:t>
      </w:r>
    </w:p>
    <w:p w:rsidR="001B1676" w:rsidRPr="00236947" w:rsidRDefault="00DD745A" w:rsidP="001B167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236947">
        <w:rPr>
          <w:rFonts w:ascii="Arial" w:hAnsi="Arial" w:cs="Arial"/>
        </w:rPr>
        <w:t>Ce que j’aime…</w:t>
      </w:r>
    </w:p>
    <w:p w:rsidR="001B1676" w:rsidRPr="000B41D3" w:rsidRDefault="00236947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 xml:space="preserve">Le salon des mots, quand il y </w:t>
      </w:r>
      <w:r w:rsidR="001B1676" w:rsidRPr="000B41D3">
        <w:rPr>
          <w:rFonts w:ascii="Arial" w:hAnsi="Arial" w:cs="Arial"/>
        </w:rPr>
        <w:t xml:space="preserve">a un long mot </w:t>
      </w:r>
      <w:r w:rsidRPr="000B41D3">
        <w:rPr>
          <w:rFonts w:ascii="Arial" w:hAnsi="Arial" w:cs="Arial"/>
        </w:rPr>
        <w:t xml:space="preserve">dont </w:t>
      </w:r>
      <w:r w:rsidR="001B1676" w:rsidRPr="000B41D3">
        <w:rPr>
          <w:rFonts w:ascii="Arial" w:hAnsi="Arial" w:cs="Arial"/>
        </w:rPr>
        <w:t xml:space="preserve">je ne suis pas certaine, un mot difficile, je fais mes syllabes et les petites lignes me disent </w:t>
      </w:r>
      <w:r w:rsidRPr="000B41D3">
        <w:rPr>
          <w:rFonts w:ascii="Arial" w:hAnsi="Arial" w:cs="Arial"/>
        </w:rPr>
        <w:t xml:space="preserve">de </w:t>
      </w:r>
      <w:r w:rsidR="001B1676" w:rsidRPr="000B41D3">
        <w:rPr>
          <w:rFonts w:ascii="Arial" w:hAnsi="Arial" w:cs="Arial"/>
        </w:rPr>
        <w:t>combien de lettres j’ai besoin pour l’écrire. Ça m’aide.</w:t>
      </w:r>
    </w:p>
    <w:p w:rsidR="001B1676" w:rsidRPr="000B41D3" w:rsidRDefault="001B1676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Les mots en chute libre</w:t>
      </w:r>
      <w:r w:rsidR="00236947" w:rsidRPr="000B41D3">
        <w:rPr>
          <w:rFonts w:ascii="Arial" w:hAnsi="Arial" w:cs="Arial"/>
        </w:rPr>
        <w:t>,</w:t>
      </w:r>
      <w:r w:rsidRPr="000B41D3">
        <w:rPr>
          <w:rFonts w:ascii="Arial" w:hAnsi="Arial" w:cs="Arial"/>
        </w:rPr>
        <w:t xml:space="preserve"> car dire les mots m’aide à me souvenir et à mieux écrire.</w:t>
      </w:r>
    </w:p>
    <w:p w:rsidR="000E7EE4" w:rsidRPr="000B41D3" w:rsidRDefault="000E7EE4" w:rsidP="000E7EE4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Les mots en chute libre, j’aime l’oiseau qui vole et qui dit « atterrissage réussi », c’est drôle.</w:t>
      </w:r>
    </w:p>
    <w:p w:rsidR="00634CD9" w:rsidRPr="00236947" w:rsidRDefault="00634CD9" w:rsidP="00634CD9">
      <w:pPr>
        <w:pStyle w:val="Paragraphedeliste"/>
        <w:ind w:left="1080"/>
        <w:jc w:val="both"/>
        <w:rPr>
          <w:rFonts w:ascii="Arial" w:hAnsi="Arial" w:cs="Arial"/>
          <w:sz w:val="20"/>
        </w:rPr>
      </w:pPr>
    </w:p>
    <w:p w:rsidR="001B1676" w:rsidRPr="00236947" w:rsidRDefault="00DD745A" w:rsidP="001B1676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</w:rPr>
      </w:pPr>
      <w:r w:rsidRPr="00236947">
        <w:rPr>
          <w:rFonts w:ascii="Arial" w:hAnsi="Arial" w:cs="Arial"/>
        </w:rPr>
        <w:t>Ce que j’ai appris…</w:t>
      </w:r>
    </w:p>
    <w:p w:rsidR="001B1676" w:rsidRPr="000B41D3" w:rsidRDefault="00236947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 xml:space="preserve">À </w:t>
      </w:r>
      <w:r w:rsidR="001B1676" w:rsidRPr="000B41D3">
        <w:rPr>
          <w:rFonts w:ascii="Arial" w:hAnsi="Arial" w:cs="Arial"/>
        </w:rPr>
        <w:t>faire les sons dans les mots.</w:t>
      </w:r>
    </w:p>
    <w:p w:rsidR="001B1676" w:rsidRPr="000B41D3" w:rsidRDefault="00236947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 xml:space="preserve">À </w:t>
      </w:r>
      <w:r w:rsidR="001B1676" w:rsidRPr="000B41D3">
        <w:rPr>
          <w:rFonts w:ascii="Arial" w:hAnsi="Arial" w:cs="Arial"/>
        </w:rPr>
        <w:t>mieux écrire.</w:t>
      </w:r>
    </w:p>
    <w:p w:rsidR="001B1676" w:rsidRPr="000B41D3" w:rsidRDefault="001B1676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L’ordinateur gagne et moi aussi. Nous sommes deux gagnants.</w:t>
      </w:r>
    </w:p>
    <w:p w:rsidR="00634CD9" w:rsidRPr="000B41D3" w:rsidRDefault="00634CD9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 xml:space="preserve">Les lettres et les sons des lettres. Ça m’a demandé beaucoup de concentration pour jouer </w:t>
      </w:r>
      <w:r w:rsidR="00236947" w:rsidRPr="000B41D3">
        <w:rPr>
          <w:rFonts w:ascii="Arial" w:hAnsi="Arial" w:cs="Arial"/>
        </w:rPr>
        <w:t xml:space="preserve">aux </w:t>
      </w:r>
      <w:r w:rsidRPr="000B41D3">
        <w:rPr>
          <w:rFonts w:ascii="Arial" w:hAnsi="Arial" w:cs="Arial"/>
        </w:rPr>
        <w:t>jeux.</w:t>
      </w:r>
    </w:p>
    <w:p w:rsidR="001B1676" w:rsidRPr="00236947" w:rsidRDefault="001B1676" w:rsidP="001B1676">
      <w:pPr>
        <w:pStyle w:val="Paragraphedeliste"/>
        <w:ind w:left="1440"/>
        <w:rPr>
          <w:sz w:val="24"/>
          <w:szCs w:val="24"/>
        </w:rPr>
      </w:pPr>
    </w:p>
    <w:p w:rsidR="00DD745A" w:rsidRPr="00236947" w:rsidRDefault="007D7163" w:rsidP="00DD745A">
      <w:pPr>
        <w:pStyle w:val="Paragraphedeliste"/>
        <w:numPr>
          <w:ilvl w:val="0"/>
          <w:numId w:val="7"/>
        </w:numPr>
        <w:jc w:val="both"/>
        <w:rPr>
          <w:rFonts w:ascii="Arial" w:hAnsi="Arial" w:cs="Arial"/>
          <w:sz w:val="20"/>
        </w:rPr>
      </w:pPr>
      <w:r w:rsidRPr="00236947">
        <w:rPr>
          <w:rFonts w:ascii="Arial" w:hAnsi="Arial" w:cs="Arial"/>
        </w:rPr>
        <w:t>Les jeux et les ordinateurs/tablettes m’ont aidé à …</w:t>
      </w:r>
    </w:p>
    <w:p w:rsidR="001B1676" w:rsidRPr="000B41D3" w:rsidRDefault="000E7EE4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Réaliser que j</w:t>
      </w:r>
      <w:r w:rsidR="001B1676" w:rsidRPr="000B41D3">
        <w:rPr>
          <w:rFonts w:ascii="Arial" w:hAnsi="Arial" w:cs="Arial"/>
        </w:rPr>
        <w:t>e peux apprendre seule sans avoir besoin d’attendre personne pour m’expliquer. Je peux avancer comme je veux.</w:t>
      </w:r>
    </w:p>
    <w:p w:rsidR="001B1676" w:rsidRPr="000B41D3" w:rsidRDefault="000E7EE4" w:rsidP="001A320C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Me rappeler, quand j</w:t>
      </w:r>
      <w:r w:rsidR="001B1676" w:rsidRPr="000B41D3">
        <w:rPr>
          <w:rFonts w:ascii="Arial" w:hAnsi="Arial" w:cs="Arial"/>
        </w:rPr>
        <w:t>e vois des mots et des lettres</w:t>
      </w:r>
      <w:r w:rsidRPr="000B41D3">
        <w:rPr>
          <w:rFonts w:ascii="Arial" w:hAnsi="Arial" w:cs="Arial"/>
        </w:rPr>
        <w:t>.</w:t>
      </w:r>
    </w:p>
    <w:p w:rsidR="000E7EE4" w:rsidRPr="000B41D3" w:rsidRDefault="000E7EE4" w:rsidP="000E7EE4">
      <w:pPr>
        <w:pStyle w:val="Paragraphedeliste"/>
        <w:numPr>
          <w:ilvl w:val="1"/>
          <w:numId w:val="8"/>
        </w:numPr>
        <w:ind w:left="1080"/>
        <w:jc w:val="both"/>
        <w:rPr>
          <w:rFonts w:ascii="Arial" w:hAnsi="Arial" w:cs="Arial"/>
        </w:rPr>
      </w:pPr>
      <w:r w:rsidRPr="000B41D3">
        <w:rPr>
          <w:rFonts w:ascii="Arial" w:hAnsi="Arial" w:cs="Arial"/>
        </w:rPr>
        <w:t>Les capsules de sons ça m’aide à lire. Quand je pèse là-dessus (icône), j’entends les sons.</w:t>
      </w:r>
    </w:p>
    <w:p w:rsidR="005A193A" w:rsidRPr="00236947" w:rsidRDefault="005A193A" w:rsidP="001A320C">
      <w:pPr>
        <w:pStyle w:val="Paragraphedeliste"/>
        <w:ind w:left="1080"/>
        <w:jc w:val="both"/>
        <w:rPr>
          <w:rFonts w:ascii="Arial" w:hAnsi="Arial" w:cs="Arial"/>
          <w:sz w:val="20"/>
        </w:rPr>
      </w:pPr>
    </w:p>
    <w:p w:rsidR="00005647" w:rsidRPr="00236947" w:rsidRDefault="00B22BEA" w:rsidP="00005647">
      <w:pPr>
        <w:jc w:val="both"/>
        <w:rPr>
          <w:rFonts w:ascii="Arial" w:hAnsi="Arial" w:cs="Arial"/>
        </w:rPr>
      </w:pPr>
      <w:r w:rsidRPr="00236947">
        <w:rPr>
          <w:rFonts w:ascii="Arial" w:hAnsi="Arial" w:cs="Arial"/>
        </w:rPr>
        <w:t>De leur côté, l</w:t>
      </w:r>
      <w:r w:rsidR="00742207" w:rsidRPr="00236947">
        <w:rPr>
          <w:rFonts w:ascii="Arial" w:hAnsi="Arial" w:cs="Arial"/>
        </w:rPr>
        <w:t>es enseignantes ont observé que leurs élèves</w:t>
      </w:r>
      <w:r w:rsidR="00005647" w:rsidRPr="00236947">
        <w:rPr>
          <w:rFonts w:ascii="Arial" w:hAnsi="Arial" w:cs="Arial"/>
        </w:rPr>
        <w:t xml:space="preserve"> </w:t>
      </w:r>
      <w:r w:rsidR="006E2452" w:rsidRPr="00236947">
        <w:rPr>
          <w:rFonts w:ascii="Arial" w:hAnsi="Arial" w:cs="Arial"/>
        </w:rPr>
        <w:t xml:space="preserve">étaient </w:t>
      </w:r>
      <w:r w:rsidR="00BE7825" w:rsidRPr="00236947">
        <w:rPr>
          <w:rFonts w:ascii="Arial" w:hAnsi="Arial" w:cs="Arial"/>
        </w:rPr>
        <w:t xml:space="preserve">engagés et </w:t>
      </w:r>
      <w:r w:rsidR="00EB5300" w:rsidRPr="00236947">
        <w:rPr>
          <w:rFonts w:ascii="Arial" w:hAnsi="Arial" w:cs="Arial"/>
        </w:rPr>
        <w:t>qu’</w:t>
      </w:r>
      <w:r w:rsidR="006B237C" w:rsidRPr="00236947">
        <w:rPr>
          <w:rFonts w:ascii="Arial" w:hAnsi="Arial" w:cs="Arial"/>
        </w:rPr>
        <w:t xml:space="preserve">ils avaient beaucoup de plaisir </w:t>
      </w:r>
      <w:r w:rsidR="00432008">
        <w:rPr>
          <w:rFonts w:ascii="Arial" w:hAnsi="Arial" w:cs="Arial"/>
        </w:rPr>
        <w:t xml:space="preserve">à jouer à </w:t>
      </w:r>
      <w:r w:rsidR="00432008" w:rsidRPr="00432008">
        <w:rPr>
          <w:rFonts w:ascii="Arial" w:hAnsi="Arial" w:cs="Arial"/>
          <w:i/>
        </w:rPr>
        <w:t>ABRACADABRA</w:t>
      </w:r>
      <w:r w:rsidR="006B237C" w:rsidRPr="00236947">
        <w:rPr>
          <w:rFonts w:ascii="Arial" w:hAnsi="Arial" w:cs="Arial"/>
        </w:rPr>
        <w:t>. Le fait qu’</w:t>
      </w:r>
      <w:r w:rsidR="00BE7825" w:rsidRPr="00236947">
        <w:rPr>
          <w:rFonts w:ascii="Arial" w:hAnsi="Arial" w:cs="Arial"/>
        </w:rPr>
        <w:t>il</w:t>
      </w:r>
      <w:r w:rsidR="002E3D20" w:rsidRPr="00236947">
        <w:rPr>
          <w:rFonts w:ascii="Arial" w:hAnsi="Arial" w:cs="Arial"/>
        </w:rPr>
        <w:t>s</w:t>
      </w:r>
      <w:r w:rsidR="00BE7825" w:rsidRPr="00236947">
        <w:rPr>
          <w:rFonts w:ascii="Arial" w:hAnsi="Arial" w:cs="Arial"/>
        </w:rPr>
        <w:t xml:space="preserve"> pouvai</w:t>
      </w:r>
      <w:r w:rsidR="002E3D20" w:rsidRPr="00236947">
        <w:rPr>
          <w:rFonts w:ascii="Arial" w:hAnsi="Arial" w:cs="Arial"/>
        </w:rPr>
        <w:t>en</w:t>
      </w:r>
      <w:r w:rsidR="00BE7825" w:rsidRPr="00236947">
        <w:rPr>
          <w:rFonts w:ascii="Arial" w:hAnsi="Arial" w:cs="Arial"/>
        </w:rPr>
        <w:t xml:space="preserve">t choisir ou réaliser une activité </w:t>
      </w:r>
      <w:r w:rsidR="00236947" w:rsidRPr="00236947">
        <w:rPr>
          <w:rFonts w:ascii="Arial" w:hAnsi="Arial" w:cs="Arial"/>
        </w:rPr>
        <w:t>seuls</w:t>
      </w:r>
      <w:r w:rsidR="00EB5300" w:rsidRPr="00236947">
        <w:rPr>
          <w:rFonts w:ascii="Arial" w:hAnsi="Arial" w:cs="Arial"/>
        </w:rPr>
        <w:t xml:space="preserve"> </w:t>
      </w:r>
      <w:r w:rsidR="00091017" w:rsidRPr="00236947">
        <w:rPr>
          <w:rFonts w:ascii="Arial" w:hAnsi="Arial" w:cs="Arial"/>
        </w:rPr>
        <w:t xml:space="preserve">avait un effet immédiat sur </w:t>
      </w:r>
      <w:r w:rsidR="00236947" w:rsidRPr="00236947">
        <w:rPr>
          <w:rFonts w:ascii="Arial" w:hAnsi="Arial" w:cs="Arial"/>
        </w:rPr>
        <w:t xml:space="preserve">leur motivation et leur </w:t>
      </w:r>
      <w:r w:rsidR="00BE7825" w:rsidRPr="00236947">
        <w:rPr>
          <w:rFonts w:ascii="Arial" w:hAnsi="Arial" w:cs="Arial"/>
        </w:rPr>
        <w:t>autonomie.</w:t>
      </w:r>
      <w:r w:rsidR="006E2452" w:rsidRPr="00236947">
        <w:rPr>
          <w:rFonts w:ascii="Arial" w:hAnsi="Arial" w:cs="Arial"/>
        </w:rPr>
        <w:t xml:space="preserve"> </w:t>
      </w:r>
      <w:r w:rsidR="002E3D20" w:rsidRPr="00236947">
        <w:rPr>
          <w:rFonts w:ascii="Arial" w:hAnsi="Arial" w:cs="Arial"/>
        </w:rPr>
        <w:t xml:space="preserve">La rétroaction immédiate, émise par les personnages ludiques pendant les activités, assurait un soutien à l’apprentissage et facilitait la gestion de la compréhension. </w:t>
      </w:r>
      <w:r w:rsidR="00AC06E1" w:rsidRPr="00236947">
        <w:rPr>
          <w:rFonts w:ascii="Arial" w:hAnsi="Arial" w:cs="Arial"/>
        </w:rPr>
        <w:t>Pendant les</w:t>
      </w:r>
      <w:r w:rsidR="00005647" w:rsidRPr="00236947">
        <w:rPr>
          <w:rFonts w:ascii="Arial" w:hAnsi="Arial" w:cs="Arial"/>
        </w:rPr>
        <w:t xml:space="preserve"> périodes d’objectivation, les élèves étaient en mesure </w:t>
      </w:r>
      <w:r w:rsidR="00432008">
        <w:rPr>
          <w:rFonts w:ascii="Arial" w:hAnsi="Arial" w:cs="Arial"/>
        </w:rPr>
        <w:t>d’</w:t>
      </w:r>
      <w:r w:rsidR="002E3D20" w:rsidRPr="00236947">
        <w:rPr>
          <w:rFonts w:ascii="Arial" w:hAnsi="Arial" w:cs="Arial"/>
        </w:rPr>
        <w:t>expliquer</w:t>
      </w:r>
      <w:r w:rsidR="008424DC" w:rsidRPr="00236947">
        <w:rPr>
          <w:rFonts w:ascii="Arial" w:hAnsi="Arial" w:cs="Arial"/>
        </w:rPr>
        <w:t xml:space="preserve"> ce qu’ils avaient appris dans les jeux</w:t>
      </w:r>
      <w:r w:rsidR="00EB5300" w:rsidRPr="00236947">
        <w:rPr>
          <w:rFonts w:ascii="Arial" w:hAnsi="Arial" w:cs="Arial"/>
        </w:rPr>
        <w:t xml:space="preserve">. </w:t>
      </w:r>
      <w:r w:rsidR="00124A8F">
        <w:rPr>
          <w:rFonts w:ascii="Arial" w:hAnsi="Arial" w:cs="Arial"/>
        </w:rPr>
        <w:t>D’après</w:t>
      </w:r>
      <w:r w:rsidR="008424DC" w:rsidRPr="00236947">
        <w:rPr>
          <w:rFonts w:ascii="Arial" w:hAnsi="Arial" w:cs="Arial"/>
        </w:rPr>
        <w:t xml:space="preserve"> les enseignantes, </w:t>
      </w:r>
      <w:r w:rsidR="006352C2">
        <w:rPr>
          <w:rFonts w:ascii="Arial" w:hAnsi="Arial" w:cs="Arial"/>
        </w:rPr>
        <w:t xml:space="preserve"> la ressource </w:t>
      </w:r>
      <w:r w:rsidR="00E76DF1" w:rsidRPr="0009646C">
        <w:rPr>
          <w:rFonts w:ascii="Arial" w:hAnsi="Arial" w:cs="Arial"/>
          <w:i/>
        </w:rPr>
        <w:t>ABRACADABRA</w:t>
      </w:r>
      <w:r w:rsidR="00E76DF1">
        <w:rPr>
          <w:rFonts w:ascii="Arial" w:hAnsi="Arial" w:cs="Arial"/>
        </w:rPr>
        <w:t xml:space="preserve"> </w:t>
      </w:r>
      <w:r w:rsidR="005413EF" w:rsidRPr="000B41D3">
        <w:rPr>
          <w:rFonts w:ascii="Arial" w:hAnsi="Arial" w:cs="Arial"/>
        </w:rPr>
        <w:t>a consolidé des acquis et a permis le</w:t>
      </w:r>
      <w:r w:rsidR="008C0C25" w:rsidRPr="000B41D3">
        <w:rPr>
          <w:rFonts w:ascii="Arial" w:hAnsi="Arial" w:cs="Arial"/>
        </w:rPr>
        <w:t xml:space="preserve"> transfert des apprentissages dans différents contextes.</w:t>
      </w:r>
      <w:r w:rsidR="00E76DF1" w:rsidRPr="000B41D3">
        <w:rPr>
          <w:rFonts w:ascii="Arial" w:hAnsi="Arial" w:cs="Arial"/>
        </w:rPr>
        <w:t xml:space="preserve"> </w:t>
      </w:r>
      <w:r w:rsidR="00E76DF1">
        <w:rPr>
          <w:rFonts w:ascii="Arial" w:hAnsi="Arial" w:cs="Arial"/>
        </w:rPr>
        <w:t>Elles considèrent que c</w:t>
      </w:r>
      <w:r w:rsidR="00BE7825" w:rsidRPr="00236947">
        <w:rPr>
          <w:rFonts w:ascii="Arial" w:hAnsi="Arial" w:cs="Arial"/>
        </w:rPr>
        <w:t>e</w:t>
      </w:r>
      <w:r w:rsidR="00E76DF1">
        <w:rPr>
          <w:rFonts w:ascii="Arial" w:hAnsi="Arial" w:cs="Arial"/>
        </w:rPr>
        <w:t xml:space="preserve">tte ressource a eu un </w:t>
      </w:r>
      <w:r w:rsidR="00005647" w:rsidRPr="00236947">
        <w:rPr>
          <w:rFonts w:ascii="Arial" w:hAnsi="Arial" w:cs="Arial"/>
        </w:rPr>
        <w:t xml:space="preserve">effet magique pour </w:t>
      </w:r>
      <w:r w:rsidR="00BE7825" w:rsidRPr="00236947">
        <w:rPr>
          <w:rFonts w:ascii="Arial" w:hAnsi="Arial" w:cs="Arial"/>
        </w:rPr>
        <w:t xml:space="preserve">favoriser </w:t>
      </w:r>
      <w:r w:rsidR="006B237C" w:rsidRPr="00236947">
        <w:rPr>
          <w:rFonts w:ascii="Arial" w:hAnsi="Arial" w:cs="Arial"/>
        </w:rPr>
        <w:t>la réussite</w:t>
      </w:r>
      <w:r w:rsidR="00E76DF1">
        <w:rPr>
          <w:rFonts w:ascii="Arial" w:hAnsi="Arial" w:cs="Arial"/>
        </w:rPr>
        <w:t xml:space="preserve"> </w:t>
      </w:r>
      <w:r w:rsidR="00B719A0" w:rsidRPr="000B41D3">
        <w:rPr>
          <w:rFonts w:ascii="Arial" w:hAnsi="Arial" w:cs="Arial"/>
        </w:rPr>
        <w:t xml:space="preserve">en </w:t>
      </w:r>
      <w:proofErr w:type="spellStart"/>
      <w:r w:rsidR="00B719A0" w:rsidRPr="000B41D3">
        <w:rPr>
          <w:rFonts w:ascii="Arial" w:hAnsi="Arial" w:cs="Arial"/>
        </w:rPr>
        <w:t>littératie</w:t>
      </w:r>
      <w:proofErr w:type="spellEnd"/>
      <w:r w:rsidR="00B719A0" w:rsidRPr="000B41D3">
        <w:rPr>
          <w:rFonts w:ascii="Arial" w:hAnsi="Arial" w:cs="Arial"/>
        </w:rPr>
        <w:t xml:space="preserve"> </w:t>
      </w:r>
      <w:r w:rsidR="00E76DF1">
        <w:rPr>
          <w:rFonts w:ascii="Arial" w:hAnsi="Arial" w:cs="Arial"/>
        </w:rPr>
        <w:t>de leurs élèves</w:t>
      </w:r>
      <w:r w:rsidR="00236C6E">
        <w:rPr>
          <w:rFonts w:ascii="Arial" w:hAnsi="Arial" w:cs="Arial"/>
        </w:rPr>
        <w:t xml:space="preserve"> </w:t>
      </w:r>
      <w:r w:rsidR="00B719A0">
        <w:rPr>
          <w:rFonts w:ascii="Arial" w:hAnsi="Arial" w:cs="Arial"/>
        </w:rPr>
        <w:t xml:space="preserve">francophones en milieu minoritaire </w:t>
      </w:r>
      <w:r w:rsidR="006B237C" w:rsidRPr="00236947">
        <w:rPr>
          <w:rFonts w:ascii="Arial" w:hAnsi="Arial" w:cs="Arial"/>
        </w:rPr>
        <w:t>!</w:t>
      </w:r>
      <w:r w:rsidR="00C64E37" w:rsidRPr="00236947">
        <w:rPr>
          <w:rFonts w:ascii="Arial" w:hAnsi="Arial" w:cs="Arial"/>
        </w:rPr>
        <w:t xml:space="preserve"> </w:t>
      </w:r>
    </w:p>
    <w:p w:rsidR="00150893" w:rsidRPr="00236947" w:rsidRDefault="00150893" w:rsidP="00150893">
      <w:pPr>
        <w:autoSpaceDE w:val="0"/>
        <w:autoSpaceDN w:val="0"/>
        <w:adjustRightInd w:val="0"/>
        <w:spacing w:after="0"/>
        <w:jc w:val="both"/>
        <w:rPr>
          <w:rFonts w:ascii="Arial" w:hAnsi="Arial" w:cs="Arial"/>
        </w:rPr>
      </w:pPr>
    </w:p>
    <w:p w:rsidR="00833F19" w:rsidRPr="00236947" w:rsidRDefault="00833F19" w:rsidP="00DB1B4E">
      <w:pPr>
        <w:jc w:val="both"/>
        <w:rPr>
          <w:rFonts w:ascii="Arial" w:hAnsi="Arial" w:cs="Arial"/>
          <w:b/>
        </w:rPr>
      </w:pPr>
      <w:r w:rsidRPr="00236947">
        <w:rPr>
          <w:rFonts w:ascii="Arial" w:hAnsi="Arial" w:cs="Arial"/>
          <w:b/>
        </w:rPr>
        <w:t>UN RÊVE : UNE VERSION POUR LES ADULTES</w:t>
      </w:r>
    </w:p>
    <w:p w:rsidR="00DB1B4E" w:rsidRPr="00236947" w:rsidRDefault="00E76DF1" w:rsidP="00DB1B4E">
      <w:pPr>
        <w:jc w:val="both"/>
        <w:rPr>
          <w:rFonts w:ascii="Arial" w:hAnsi="Arial" w:cs="Arial"/>
        </w:rPr>
      </w:pPr>
      <w:r w:rsidRPr="0009646C">
        <w:rPr>
          <w:rFonts w:ascii="Arial" w:hAnsi="Arial" w:cs="Arial"/>
          <w:i/>
        </w:rPr>
        <w:t>ABRACADABRA</w:t>
      </w:r>
      <w:r w:rsidRPr="00236947">
        <w:rPr>
          <w:rFonts w:ascii="Arial" w:hAnsi="Arial" w:cs="Arial"/>
        </w:rPr>
        <w:t xml:space="preserve"> </w:t>
      </w:r>
      <w:r w:rsidR="00742207" w:rsidRPr="00236947">
        <w:rPr>
          <w:rFonts w:ascii="Arial" w:hAnsi="Arial" w:cs="Arial"/>
          <w:bCs/>
        </w:rPr>
        <w:t>constitue une ressource efficace pour soutenir les élèves dans leurs premiers apprentissa</w:t>
      </w:r>
      <w:r w:rsidR="00B22BEA" w:rsidRPr="00236947">
        <w:rPr>
          <w:rFonts w:ascii="Arial" w:hAnsi="Arial" w:cs="Arial"/>
          <w:bCs/>
        </w:rPr>
        <w:t xml:space="preserve">ges en lecture et en écriture, favorisant leur motivation, leur autonomie et leur sentiment de compétence. Compte tenu des défis que doivent relever les adultes analphabètes, une version </w:t>
      </w:r>
      <w:r w:rsidR="00182E50">
        <w:rPr>
          <w:rFonts w:ascii="Arial" w:hAnsi="Arial" w:cs="Arial"/>
          <w:bCs/>
        </w:rPr>
        <w:t xml:space="preserve">spécialement </w:t>
      </w:r>
      <w:r w:rsidR="00EC0156">
        <w:rPr>
          <w:rFonts w:ascii="Arial" w:hAnsi="Arial" w:cs="Arial"/>
          <w:bCs/>
        </w:rPr>
        <w:t xml:space="preserve">adaptée </w:t>
      </w:r>
      <w:r w:rsidR="00B22BEA" w:rsidRPr="00236947">
        <w:rPr>
          <w:rFonts w:ascii="Arial" w:hAnsi="Arial" w:cs="Arial"/>
          <w:bCs/>
        </w:rPr>
        <w:t>pour</w:t>
      </w:r>
      <w:r w:rsidR="00EC0156">
        <w:rPr>
          <w:rFonts w:ascii="Arial" w:hAnsi="Arial" w:cs="Arial"/>
          <w:bCs/>
        </w:rPr>
        <w:t xml:space="preserve"> eux</w:t>
      </w:r>
      <w:r w:rsidR="00B22BEA" w:rsidRPr="00236947">
        <w:rPr>
          <w:rFonts w:ascii="Arial" w:hAnsi="Arial" w:cs="Arial"/>
          <w:bCs/>
        </w:rPr>
        <w:t xml:space="preserve"> serait assurément très aidante. </w:t>
      </w:r>
      <w:r w:rsidR="00432008">
        <w:rPr>
          <w:rFonts w:ascii="Arial" w:hAnsi="Arial" w:cs="Arial"/>
          <w:bCs/>
        </w:rPr>
        <w:t>U</w:t>
      </w:r>
      <w:r w:rsidR="00DB1B4E" w:rsidRPr="00236947">
        <w:rPr>
          <w:rFonts w:ascii="Arial" w:hAnsi="Arial" w:cs="Arial"/>
        </w:rPr>
        <w:t xml:space="preserve">n projet pancanadien pourrait </w:t>
      </w:r>
      <w:r w:rsidR="00B22BEA" w:rsidRPr="00236947">
        <w:rPr>
          <w:rFonts w:ascii="Arial" w:hAnsi="Arial" w:cs="Arial"/>
        </w:rPr>
        <w:t xml:space="preserve">rendre possible la production d’une telle </w:t>
      </w:r>
      <w:r w:rsidR="00DB1B4E" w:rsidRPr="00236947">
        <w:rPr>
          <w:rFonts w:ascii="Arial" w:hAnsi="Arial" w:cs="Arial"/>
        </w:rPr>
        <w:t>version</w:t>
      </w:r>
      <w:r w:rsidRPr="00E76DF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d’</w:t>
      </w:r>
      <w:r w:rsidRPr="0009646C">
        <w:rPr>
          <w:rFonts w:ascii="Arial" w:hAnsi="Arial" w:cs="Arial"/>
          <w:i/>
        </w:rPr>
        <w:t>ABRACADABRA</w:t>
      </w:r>
      <w:r w:rsidR="00B22BEA" w:rsidRPr="00236947">
        <w:rPr>
          <w:rFonts w:ascii="Arial" w:hAnsi="Arial" w:cs="Arial"/>
          <w:bCs/>
          <w:i/>
        </w:rPr>
        <w:t xml:space="preserve">, pour l’apprentissage </w:t>
      </w:r>
      <w:r w:rsidR="00B719A0">
        <w:rPr>
          <w:rFonts w:ascii="Arial" w:hAnsi="Arial" w:cs="Arial"/>
          <w:bCs/>
          <w:i/>
        </w:rPr>
        <w:t xml:space="preserve">de la lecture </w:t>
      </w:r>
      <w:r w:rsidR="00B22BEA" w:rsidRPr="00236947">
        <w:rPr>
          <w:rFonts w:ascii="Arial" w:hAnsi="Arial" w:cs="Arial"/>
          <w:bCs/>
          <w:i/>
        </w:rPr>
        <w:t>en</w:t>
      </w:r>
      <w:r w:rsidR="00432008">
        <w:rPr>
          <w:rFonts w:ascii="Arial" w:hAnsi="Arial" w:cs="Arial"/>
          <w:bCs/>
          <w:i/>
        </w:rPr>
        <w:t xml:space="preserve"> français et en anglais, langue première et langue seconde</w:t>
      </w:r>
      <w:r w:rsidR="00B22BEA" w:rsidRPr="00236947">
        <w:rPr>
          <w:rFonts w:ascii="Arial" w:hAnsi="Arial" w:cs="Arial"/>
          <w:bCs/>
          <w:i/>
        </w:rPr>
        <w:t xml:space="preserve">. </w:t>
      </w:r>
      <w:r w:rsidR="00DB1B4E" w:rsidRPr="00236947">
        <w:rPr>
          <w:rFonts w:ascii="Arial" w:hAnsi="Arial" w:cs="Arial"/>
        </w:rPr>
        <w:t>Peut-être qu</w:t>
      </w:r>
      <w:r w:rsidR="00B719A0">
        <w:rPr>
          <w:rFonts w:ascii="Arial" w:hAnsi="Arial" w:cs="Arial"/>
        </w:rPr>
        <w:t>’</w:t>
      </w:r>
      <w:r w:rsidR="00DB1B4E" w:rsidRPr="00236947">
        <w:rPr>
          <w:rFonts w:ascii="Arial" w:hAnsi="Arial" w:cs="Arial"/>
        </w:rPr>
        <w:t>un jour, ce projet pourra</w:t>
      </w:r>
      <w:r w:rsidR="00432008">
        <w:rPr>
          <w:rFonts w:ascii="Arial" w:hAnsi="Arial" w:cs="Arial"/>
        </w:rPr>
        <w:t>-il</w:t>
      </w:r>
      <w:r w:rsidR="00DB1B4E" w:rsidRPr="00236947">
        <w:rPr>
          <w:rFonts w:ascii="Arial" w:hAnsi="Arial" w:cs="Arial"/>
        </w:rPr>
        <w:t xml:space="preserve"> être réalisé.</w:t>
      </w:r>
    </w:p>
    <w:p w:rsidR="00063D4A" w:rsidRPr="00236947" w:rsidRDefault="00CB5FC6" w:rsidP="00DB1B4E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noProof/>
          <w:color w:val="444444"/>
          <w:sz w:val="23"/>
          <w:szCs w:val="23"/>
          <w:lang w:eastAsia="fr-CA"/>
        </w:rPr>
        <w:drawing>
          <wp:anchor distT="0" distB="0" distL="114300" distR="114300" simplePos="0" relativeHeight="251666432" behindDoc="1" locked="0" layoutInCell="1" allowOverlap="1" wp14:anchorId="432066BC" wp14:editId="4D1220E0">
            <wp:simplePos x="0" y="0"/>
            <wp:positionH relativeFrom="column">
              <wp:posOffset>-38100</wp:posOffset>
            </wp:positionH>
            <wp:positionV relativeFrom="paragraph">
              <wp:posOffset>296545</wp:posOffset>
            </wp:positionV>
            <wp:extent cx="639445" cy="826135"/>
            <wp:effectExtent l="0" t="0" r="8255" b="0"/>
            <wp:wrapThrough wrapText="bothSides">
              <wp:wrapPolygon edited="0">
                <wp:start x="0" y="0"/>
                <wp:lineTo x="0" y="20919"/>
                <wp:lineTo x="21235" y="20919"/>
                <wp:lineTo x="21235" y="0"/>
                <wp:lineTo x="0" y="0"/>
              </wp:wrapPolygon>
            </wp:wrapThrough>
            <wp:docPr id="8" name="Image 8" descr="Le CÉD rend hommage à Marie-Josée L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e CÉD rend hommage à Marie-Josée Lo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7" t="11978" r="40384" b="54612"/>
                    <a:stretch/>
                  </pic:blipFill>
                  <pic:spPr bwMode="auto">
                    <a:xfrm>
                      <a:off x="0" y="0"/>
                      <a:ext cx="639445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3D4A" w:rsidRPr="00236947">
        <w:rPr>
          <w:rFonts w:ascii="Arial" w:hAnsi="Arial" w:cs="Arial"/>
          <w:b/>
        </w:rPr>
        <w:t>AUTEURES</w:t>
      </w:r>
    </w:p>
    <w:p w:rsidR="0009646C" w:rsidRDefault="00063D4A" w:rsidP="0009646C">
      <w:pPr>
        <w:pStyle w:val="Textebrut"/>
        <w:spacing w:line="276" w:lineRule="auto"/>
        <w:jc w:val="both"/>
        <w:rPr>
          <w:rFonts w:ascii="Arial" w:hAnsi="Arial" w:cs="Arial"/>
          <w:i/>
          <w:szCs w:val="22"/>
        </w:rPr>
      </w:pPr>
      <w:r w:rsidRPr="00236947">
        <w:rPr>
          <w:rFonts w:ascii="Arial" w:hAnsi="Arial" w:cs="Arial"/>
          <w:szCs w:val="22"/>
        </w:rPr>
        <w:t xml:space="preserve">Marie-Josée Long est agente pédagogique en </w:t>
      </w:r>
      <w:proofErr w:type="spellStart"/>
      <w:r w:rsidRPr="00236947">
        <w:rPr>
          <w:rFonts w:ascii="Arial" w:hAnsi="Arial" w:cs="Arial"/>
          <w:szCs w:val="22"/>
        </w:rPr>
        <w:t>littératie</w:t>
      </w:r>
      <w:proofErr w:type="spellEnd"/>
      <w:r w:rsidRPr="00236947">
        <w:rPr>
          <w:rFonts w:ascii="Arial" w:hAnsi="Arial" w:cs="Arial"/>
          <w:szCs w:val="22"/>
        </w:rPr>
        <w:t xml:space="preserve"> et français au primaire District scolaire francophone du Nord-Ouest (DSF-NO) à Edmundston au Nouveau-Brunswick. Elle a mis sur pied une </w:t>
      </w:r>
      <w:r w:rsidR="009A50E0" w:rsidRPr="000B41D3">
        <w:rPr>
          <w:rFonts w:ascii="Arial" w:hAnsi="Arial" w:cs="Arial"/>
          <w:szCs w:val="22"/>
        </w:rPr>
        <w:t>CAP</w:t>
      </w:r>
      <w:r w:rsidRPr="000B41D3">
        <w:rPr>
          <w:rFonts w:ascii="Arial" w:hAnsi="Arial" w:cs="Arial"/>
          <w:szCs w:val="22"/>
        </w:rPr>
        <w:t xml:space="preserve"> </w:t>
      </w:r>
      <w:r w:rsidR="005463A4" w:rsidRPr="00236947">
        <w:rPr>
          <w:rFonts w:ascii="Arial" w:hAnsi="Arial" w:cs="Arial"/>
          <w:szCs w:val="22"/>
        </w:rPr>
        <w:t xml:space="preserve">pour </w:t>
      </w:r>
      <w:r w:rsidRPr="00236947">
        <w:rPr>
          <w:rFonts w:ascii="Arial" w:hAnsi="Arial" w:cs="Arial"/>
          <w:szCs w:val="22"/>
        </w:rPr>
        <w:t>l’implantation</w:t>
      </w:r>
      <w:r w:rsidR="00E76DF1" w:rsidRPr="00E76DF1">
        <w:rPr>
          <w:rFonts w:ascii="Arial" w:hAnsi="Arial" w:cs="Arial"/>
        </w:rPr>
        <w:t xml:space="preserve"> </w:t>
      </w:r>
      <w:r w:rsidR="00E76DF1">
        <w:rPr>
          <w:rFonts w:ascii="Arial" w:hAnsi="Arial" w:cs="Arial"/>
        </w:rPr>
        <w:t>d’</w:t>
      </w:r>
      <w:r w:rsidR="00E76DF1" w:rsidRPr="00797E2E">
        <w:rPr>
          <w:rFonts w:ascii="Arial" w:hAnsi="Arial" w:cs="Arial"/>
          <w:i/>
        </w:rPr>
        <w:t>ABRACADABRA</w:t>
      </w:r>
      <w:r w:rsidRPr="00797E2E">
        <w:rPr>
          <w:rFonts w:ascii="Arial" w:hAnsi="Arial" w:cs="Arial"/>
          <w:i/>
          <w:szCs w:val="22"/>
        </w:rPr>
        <w:t>.</w:t>
      </w:r>
    </w:p>
    <w:p w:rsidR="00CB5FC6" w:rsidRDefault="00CB5FC6" w:rsidP="0009646C">
      <w:pPr>
        <w:pStyle w:val="Textebrut"/>
        <w:spacing w:line="276" w:lineRule="auto"/>
        <w:jc w:val="both"/>
        <w:rPr>
          <w:rFonts w:ascii="Arial" w:hAnsi="Arial" w:cs="Arial"/>
          <w:i/>
          <w:szCs w:val="22"/>
        </w:rPr>
      </w:pPr>
    </w:p>
    <w:p w:rsidR="0009646C" w:rsidRDefault="00CB5FC6" w:rsidP="0009646C">
      <w:pPr>
        <w:pStyle w:val="Textebrut"/>
        <w:spacing w:line="276" w:lineRule="auto"/>
        <w:jc w:val="both"/>
        <w:rPr>
          <w:rFonts w:ascii="Arial" w:hAnsi="Arial" w:cs="Arial"/>
          <w:i/>
          <w:szCs w:val="22"/>
        </w:rPr>
      </w:pPr>
      <w:r>
        <w:rPr>
          <w:noProof/>
          <w:color w:val="0000FF"/>
          <w:lang w:eastAsia="fr-CA"/>
        </w:rPr>
        <w:drawing>
          <wp:anchor distT="0" distB="0" distL="114300" distR="114300" simplePos="0" relativeHeight="251663360" behindDoc="1" locked="0" layoutInCell="1" allowOverlap="1" wp14:anchorId="28E90D98" wp14:editId="0FBB551E">
            <wp:simplePos x="0" y="0"/>
            <wp:positionH relativeFrom="column">
              <wp:posOffset>-38100</wp:posOffset>
            </wp:positionH>
            <wp:positionV relativeFrom="paragraph">
              <wp:posOffset>180975</wp:posOffset>
            </wp:positionV>
            <wp:extent cx="638175" cy="876300"/>
            <wp:effectExtent l="0" t="0" r="9525" b="0"/>
            <wp:wrapThrough wrapText="bothSides">
              <wp:wrapPolygon edited="0">
                <wp:start x="0" y="0"/>
                <wp:lineTo x="0" y="21130"/>
                <wp:lineTo x="21278" y="21130"/>
                <wp:lineTo x="21278" y="0"/>
                <wp:lineTo x="0" y="0"/>
              </wp:wrapPolygon>
            </wp:wrapThrough>
            <wp:docPr id="6" name="Image 6" descr="http://www.uqam.ca/entrevues/images/2009/e2009-584d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uqam.ca/entrevues/images/2009/e2009-584d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167"/>
                    <a:stretch/>
                  </pic:blipFill>
                  <pic:spPr bwMode="auto">
                    <a:xfrm>
                      <a:off x="0" y="0"/>
                      <a:ext cx="6381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DBC" w:rsidRDefault="00063D4A" w:rsidP="0009646C">
      <w:pPr>
        <w:pStyle w:val="Textebrut"/>
        <w:spacing w:line="276" w:lineRule="auto"/>
        <w:jc w:val="both"/>
        <w:rPr>
          <w:rFonts w:ascii="Arial" w:hAnsi="Arial" w:cs="Arial"/>
          <w:i/>
        </w:rPr>
      </w:pPr>
      <w:r w:rsidRPr="00236947">
        <w:rPr>
          <w:rFonts w:ascii="Arial" w:hAnsi="Arial" w:cs="Arial"/>
        </w:rPr>
        <w:t>Monique Brodeur est doyenne de la Faculté des sciences de l'éducation de l’Universit</w:t>
      </w:r>
      <w:r w:rsidR="00742207" w:rsidRPr="00236947">
        <w:rPr>
          <w:rFonts w:ascii="Arial" w:hAnsi="Arial" w:cs="Arial"/>
        </w:rPr>
        <w:t>é du Québec à Montréal (UQAM). Elle est r</w:t>
      </w:r>
      <w:r w:rsidRPr="00236947">
        <w:rPr>
          <w:rFonts w:ascii="Arial" w:hAnsi="Arial" w:cs="Arial"/>
        </w:rPr>
        <w:t xml:space="preserve">esponsable de l’équipe de recherche pour </w:t>
      </w:r>
      <w:r w:rsidR="00742207" w:rsidRPr="00236947">
        <w:rPr>
          <w:rFonts w:ascii="Arial" w:hAnsi="Arial" w:cs="Arial"/>
          <w:i/>
        </w:rPr>
        <w:t>La forêt de l’alphabet</w:t>
      </w:r>
      <w:r w:rsidR="00742207" w:rsidRPr="00236947">
        <w:rPr>
          <w:rFonts w:ascii="Arial" w:hAnsi="Arial" w:cs="Arial"/>
        </w:rPr>
        <w:t xml:space="preserve"> et</w:t>
      </w:r>
      <w:r w:rsidR="00236947" w:rsidRPr="00236947">
        <w:rPr>
          <w:rFonts w:ascii="Arial" w:hAnsi="Arial" w:cs="Arial"/>
        </w:rPr>
        <w:t xml:space="preserve"> de</w:t>
      </w:r>
      <w:r w:rsidR="00742207" w:rsidRPr="00236947">
        <w:rPr>
          <w:rFonts w:ascii="Arial" w:hAnsi="Arial" w:cs="Arial"/>
        </w:rPr>
        <w:t xml:space="preserve"> </w:t>
      </w:r>
      <w:r w:rsidRPr="00236947">
        <w:rPr>
          <w:rFonts w:ascii="Arial" w:hAnsi="Arial" w:cs="Arial"/>
        </w:rPr>
        <w:t>l’adaptation en français</w:t>
      </w:r>
      <w:r w:rsidR="00E76DF1" w:rsidRPr="00E76DF1">
        <w:rPr>
          <w:rFonts w:ascii="Arial" w:hAnsi="Arial" w:cs="Arial"/>
        </w:rPr>
        <w:t xml:space="preserve"> </w:t>
      </w:r>
      <w:r w:rsidR="00E76DF1">
        <w:rPr>
          <w:rFonts w:ascii="Arial" w:hAnsi="Arial" w:cs="Arial"/>
        </w:rPr>
        <w:t>d’</w:t>
      </w:r>
      <w:r w:rsidR="00E76DF1" w:rsidRPr="00797E2E">
        <w:rPr>
          <w:rFonts w:ascii="Arial" w:hAnsi="Arial" w:cs="Arial"/>
          <w:i/>
        </w:rPr>
        <w:t>ABRACADABRA</w:t>
      </w:r>
      <w:r w:rsidR="005463A4" w:rsidRPr="00797E2E">
        <w:rPr>
          <w:rFonts w:ascii="Arial" w:hAnsi="Arial" w:cs="Arial"/>
          <w:i/>
        </w:rPr>
        <w:t>.</w:t>
      </w:r>
      <w:r w:rsidR="009A50E0">
        <w:rPr>
          <w:rFonts w:ascii="Arial" w:hAnsi="Arial" w:cs="Arial"/>
          <w:i/>
        </w:rPr>
        <w:t xml:space="preserve"> </w:t>
      </w:r>
    </w:p>
    <w:p w:rsidR="00CB5FC6" w:rsidRDefault="00CB5FC6">
      <w:pPr>
        <w:rPr>
          <w:rFonts w:ascii="Arial" w:hAnsi="Arial" w:cs="Arial"/>
          <w:i/>
        </w:rPr>
      </w:pPr>
    </w:p>
    <w:p w:rsidR="00CB5FC6" w:rsidRDefault="00CB5FC6">
      <w:pPr>
        <w:rPr>
          <w:rFonts w:ascii="Arial" w:hAnsi="Arial" w:cs="Arial"/>
          <w:i/>
        </w:rPr>
      </w:pPr>
    </w:p>
    <w:p w:rsidR="00041DBC" w:rsidRDefault="00041DBC">
      <w:pPr>
        <w:rPr>
          <w:rFonts w:ascii="Arial" w:hAnsi="Arial" w:cs="Arial"/>
          <w:i/>
          <w:szCs w:val="21"/>
        </w:rPr>
      </w:pPr>
      <w:r>
        <w:rPr>
          <w:rFonts w:ascii="Arial" w:hAnsi="Arial" w:cs="Arial"/>
          <w:i/>
        </w:rPr>
        <w:br w:type="page"/>
      </w:r>
    </w:p>
    <w:p w:rsidR="00063D4A" w:rsidRPr="00236C6E" w:rsidRDefault="000D1275" w:rsidP="0009646C">
      <w:pPr>
        <w:pStyle w:val="Textebrut"/>
        <w:spacing w:line="276" w:lineRule="auto"/>
        <w:jc w:val="both"/>
        <w:rPr>
          <w:rFonts w:ascii="Arial" w:hAnsi="Arial" w:cs="Arial"/>
          <w:color w:val="C0504D" w:themeColor="accent2"/>
          <w:szCs w:val="22"/>
        </w:rPr>
      </w:pPr>
      <w:r w:rsidRPr="000D5332">
        <w:rPr>
          <w:rFonts w:ascii="Arial" w:hAnsi="Arial" w:cs="Arial"/>
          <w:szCs w:val="22"/>
        </w:rPr>
        <w:t>Voici des photos d’élèves de 1</w:t>
      </w:r>
      <w:r w:rsidRPr="000D5332">
        <w:rPr>
          <w:rFonts w:ascii="Arial" w:hAnsi="Arial" w:cs="Arial"/>
          <w:szCs w:val="22"/>
          <w:vertAlign w:val="superscript"/>
        </w:rPr>
        <w:t>re</w:t>
      </w:r>
      <w:r w:rsidRPr="000D5332">
        <w:rPr>
          <w:rFonts w:ascii="Arial" w:hAnsi="Arial" w:cs="Arial"/>
          <w:szCs w:val="22"/>
        </w:rPr>
        <w:t xml:space="preserve"> année de l’école </w:t>
      </w:r>
      <w:proofErr w:type="spellStart"/>
      <w:r w:rsidRPr="000D5332">
        <w:rPr>
          <w:rFonts w:ascii="Arial" w:hAnsi="Arial" w:cs="Arial"/>
          <w:szCs w:val="22"/>
        </w:rPr>
        <w:t>Grande-Rivière</w:t>
      </w:r>
      <w:proofErr w:type="spellEnd"/>
      <w:r w:rsidRPr="000D5332">
        <w:rPr>
          <w:rFonts w:ascii="Arial" w:hAnsi="Arial" w:cs="Arial"/>
          <w:szCs w:val="22"/>
        </w:rPr>
        <w:t xml:space="preserve"> de St-Léonard au N.-B</w:t>
      </w:r>
      <w:r>
        <w:rPr>
          <w:rFonts w:ascii="Arial" w:hAnsi="Arial" w:cs="Arial"/>
          <w:color w:val="C0504D" w:themeColor="accent2"/>
          <w:szCs w:val="22"/>
        </w:rPr>
        <w:t>.</w:t>
      </w:r>
    </w:p>
    <w:p w:rsidR="003779A1" w:rsidRPr="00801D58" w:rsidRDefault="00801D58" w:rsidP="00DB1B4E">
      <w:pPr>
        <w:jc w:val="both"/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eastAsia="Times New Roman" w:hAnsi="Arial" w:cs="Arial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fr-CA"/>
        </w:rPr>
        <w:drawing>
          <wp:anchor distT="0" distB="0" distL="114300" distR="114300" simplePos="0" relativeHeight="251661312" behindDoc="1" locked="0" layoutInCell="1" allowOverlap="1" wp14:anchorId="4C5ED9F8" wp14:editId="6DDCD542">
            <wp:simplePos x="0" y="0"/>
            <wp:positionH relativeFrom="column">
              <wp:posOffset>2946400</wp:posOffset>
            </wp:positionH>
            <wp:positionV relativeFrom="paragraph">
              <wp:posOffset>243205</wp:posOffset>
            </wp:positionV>
            <wp:extent cx="3035300" cy="1951990"/>
            <wp:effectExtent l="0" t="0" r="0" b="0"/>
            <wp:wrapThrough wrapText="bothSides">
              <wp:wrapPolygon edited="0">
                <wp:start x="0" y="0"/>
                <wp:lineTo x="0" y="21291"/>
                <wp:lineTo x="21419" y="21291"/>
                <wp:lineTo x="21419" y="0"/>
                <wp:lineTo x="0" y="0"/>
              </wp:wrapPolygon>
            </wp:wrapThrough>
            <wp:docPr id="4" name="Image 4" descr="C:\Users\mariejoseel\Desktop\Cadre photos\IMG_18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ejoseel\Desktop\Cadre photos\IMG_184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5300" cy="195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1B4E"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659264" behindDoc="1" locked="0" layoutInCell="1" allowOverlap="1" wp14:anchorId="4BEE40D5" wp14:editId="0E3A0EF6">
            <wp:simplePos x="0" y="0"/>
            <wp:positionH relativeFrom="column">
              <wp:posOffset>-423545</wp:posOffset>
            </wp:positionH>
            <wp:positionV relativeFrom="paragraph">
              <wp:posOffset>247650</wp:posOffset>
            </wp:positionV>
            <wp:extent cx="2929890" cy="1958340"/>
            <wp:effectExtent l="0" t="0" r="3810" b="3810"/>
            <wp:wrapThrough wrapText="bothSides">
              <wp:wrapPolygon edited="0">
                <wp:start x="0" y="0"/>
                <wp:lineTo x="0" y="21432"/>
                <wp:lineTo x="21488" y="21432"/>
                <wp:lineTo x="21488" y="0"/>
                <wp:lineTo x="0" y="0"/>
              </wp:wrapPolygon>
            </wp:wrapThrough>
            <wp:docPr id="3" name="Image 3" descr="C:\Users\Monique Brodeur\AppData\Local\Microsoft\Windows\Temporary Internet Files\Content.Outlook\GS4R1YP8\IMG_18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ique Brodeur\AppData\Local\Microsoft\Windows\Temporary Internet Files\Content.Outlook\GS4R1YP8\IMG_183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4" t="6584" r="10416"/>
                    <a:stretch/>
                  </pic:blipFill>
                  <pic:spPr bwMode="auto">
                    <a:xfrm>
                      <a:off x="0" y="0"/>
                      <a:ext cx="2929890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745A" w:rsidRPr="00DB1B4E">
        <w:rPr>
          <w:rFonts w:ascii="Arial" w:hAnsi="Arial" w:cs="Arial"/>
        </w:rPr>
        <w:t xml:space="preserve"> </w:t>
      </w:r>
      <w:r w:rsidR="00DB1B4E" w:rsidRPr="00DB1B4E"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63D4A" w:rsidRPr="003779A1" w:rsidRDefault="00041DBC" w:rsidP="003779A1">
      <w:pPr>
        <w:rPr>
          <w:rFonts w:ascii="Arial" w:eastAsia="Times New Roman" w:hAnsi="Arial" w:cs="Arial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eastAsia="x-none" w:bidi="x-none"/>
        </w:rPr>
      </w:pPr>
      <w:r>
        <w:rPr>
          <w:rFonts w:ascii="Arial" w:eastAsia="Times New Roman" w:hAnsi="Arial" w:cs="Arial"/>
          <w:noProof/>
          <w:color w:val="000000"/>
          <w:w w:val="0"/>
          <w:u w:color="000000"/>
          <w:bdr w:val="none" w:sz="0" w:space="0" w:color="000000"/>
          <w:shd w:val="clear" w:color="000000" w:fill="000000"/>
          <w:lang w:eastAsia="fr-CA"/>
        </w:rPr>
        <w:drawing>
          <wp:anchor distT="0" distB="0" distL="114300" distR="114300" simplePos="0" relativeHeight="251662336" behindDoc="1" locked="0" layoutInCell="1" allowOverlap="1" wp14:anchorId="645CB634" wp14:editId="53C6C3A1">
            <wp:simplePos x="0" y="0"/>
            <wp:positionH relativeFrom="column">
              <wp:posOffset>-3034665</wp:posOffset>
            </wp:positionH>
            <wp:positionV relativeFrom="paragraph">
              <wp:posOffset>4583430</wp:posOffset>
            </wp:positionV>
            <wp:extent cx="3035300" cy="2120900"/>
            <wp:effectExtent l="0" t="0" r="0" b="0"/>
            <wp:wrapThrough wrapText="bothSides">
              <wp:wrapPolygon edited="0">
                <wp:start x="0" y="0"/>
                <wp:lineTo x="0" y="21341"/>
                <wp:lineTo x="21419" y="21341"/>
                <wp:lineTo x="21419" y="0"/>
                <wp:lineTo x="0" y="0"/>
              </wp:wrapPolygon>
            </wp:wrapThrough>
            <wp:docPr id="5" name="Image 5" descr="C:\Users\mariejoseel\Desktop\Cadre photos\IMG_18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joseel\Desktop\Cadre photos\IMG_18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152" r="13258"/>
                    <a:stretch/>
                  </pic:blipFill>
                  <pic:spPr bwMode="auto">
                    <a:xfrm>
                      <a:off x="0" y="0"/>
                      <a:ext cx="303530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D58" w:rsidRPr="00DB1B4E"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660288" behindDoc="1" locked="0" layoutInCell="1" allowOverlap="1" wp14:anchorId="0B4BD00F" wp14:editId="76797762">
            <wp:simplePos x="0" y="0"/>
            <wp:positionH relativeFrom="column">
              <wp:posOffset>343535</wp:posOffset>
            </wp:positionH>
            <wp:positionV relativeFrom="paragraph">
              <wp:posOffset>2015490</wp:posOffset>
            </wp:positionV>
            <wp:extent cx="3078480" cy="2118360"/>
            <wp:effectExtent l="0" t="0" r="7620" b="0"/>
            <wp:wrapThrough wrapText="bothSides">
              <wp:wrapPolygon edited="0">
                <wp:start x="0" y="0"/>
                <wp:lineTo x="0" y="21367"/>
                <wp:lineTo x="21520" y="21367"/>
                <wp:lineTo x="21520" y="0"/>
                <wp:lineTo x="0" y="0"/>
              </wp:wrapPolygon>
            </wp:wrapThrough>
            <wp:docPr id="2" name="Image 2" descr="C:\Users\Monique Brodeur\AppData\Local\Microsoft\Windows\Temporary Internet Files\Content.Outlook\GS4R1YP8\IMG_18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onique Brodeur\AppData\Local\Microsoft\Windows\Temporary Internet Files\Content.Outlook\GS4R1YP8\IMG_187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9"/>
                    <a:stretch/>
                  </pic:blipFill>
                  <pic:spPr bwMode="auto">
                    <a:xfrm>
                      <a:off x="0" y="0"/>
                      <a:ext cx="307848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01D58" w:rsidRPr="00DB1B4E">
        <w:rPr>
          <w:rFonts w:ascii="Arial" w:hAnsi="Arial" w:cs="Arial"/>
          <w:b/>
          <w:noProof/>
          <w:lang w:eastAsia="fr-CA"/>
        </w:rPr>
        <w:drawing>
          <wp:anchor distT="0" distB="0" distL="114300" distR="114300" simplePos="0" relativeHeight="251658240" behindDoc="1" locked="0" layoutInCell="1" allowOverlap="1" wp14:anchorId="2CE5E3B0" wp14:editId="0A5C9ECC">
            <wp:simplePos x="0" y="0"/>
            <wp:positionH relativeFrom="column">
              <wp:posOffset>-3032760</wp:posOffset>
            </wp:positionH>
            <wp:positionV relativeFrom="paragraph">
              <wp:posOffset>2018665</wp:posOffset>
            </wp:positionV>
            <wp:extent cx="2929890" cy="2120900"/>
            <wp:effectExtent l="0" t="0" r="3810" b="0"/>
            <wp:wrapThrough wrapText="bothSides">
              <wp:wrapPolygon edited="0">
                <wp:start x="0" y="0"/>
                <wp:lineTo x="0" y="21341"/>
                <wp:lineTo x="21488" y="21341"/>
                <wp:lineTo x="21488" y="0"/>
                <wp:lineTo x="0" y="0"/>
              </wp:wrapPolygon>
            </wp:wrapThrough>
            <wp:docPr id="1" name="Image 1" descr="C:\Users\Monique Brodeur\AppData\Local\Microsoft\Windows\Temporary Internet Files\Content.Outlook\GS4R1YP8\IMG_1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onique Brodeur\AppData\Local\Microsoft\Windows\Temporary Internet Files\Content.Outlook\GS4R1YP8\IMG_183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194" t="9053" r="21065"/>
                    <a:stretch/>
                  </pic:blipFill>
                  <pic:spPr bwMode="auto">
                    <a:xfrm>
                      <a:off x="0" y="0"/>
                      <a:ext cx="292989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3D4A" w:rsidRPr="003779A1" w:rsidSect="00FE1958">
      <w:footerReference w:type="default" r:id="rId17"/>
      <w:pgSz w:w="12240" w:h="15840"/>
      <w:pgMar w:top="1135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5F4" w:rsidRDefault="00F025F4" w:rsidP="00CA4A97">
      <w:pPr>
        <w:spacing w:after="0" w:line="240" w:lineRule="auto"/>
      </w:pPr>
      <w:r>
        <w:separator/>
      </w:r>
    </w:p>
  </w:endnote>
  <w:endnote w:type="continuationSeparator" w:id="0">
    <w:p w:rsidR="00F025F4" w:rsidRDefault="00F025F4" w:rsidP="00CA4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San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jaVuSans-Obliqu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BB0" w:rsidRPr="004C315A" w:rsidRDefault="002F3BB0">
    <w:pPr>
      <w:pStyle w:val="Pieddepage"/>
      <w:rPr>
        <w:rFonts w:ascii="Arial" w:hAnsi="Arial" w:cs="Arial"/>
      </w:rPr>
    </w:pPr>
    <w:r w:rsidRPr="004C315A">
      <w:rPr>
        <w:rFonts w:ascii="Arial" w:hAnsi="Arial" w:cs="Arial"/>
      </w:rPr>
      <w:t xml:space="preserve">Version </w:t>
    </w:r>
    <w:r w:rsidR="009A5335">
      <w:rPr>
        <w:rFonts w:ascii="Arial" w:hAnsi="Arial" w:cs="Arial"/>
      </w:rPr>
      <w:t xml:space="preserve">- 13 </w:t>
    </w:r>
    <w:r w:rsidR="004C315A" w:rsidRPr="004C315A">
      <w:rPr>
        <w:rFonts w:ascii="Arial" w:hAnsi="Arial" w:cs="Arial"/>
      </w:rPr>
      <w:t xml:space="preserve"> août</w:t>
    </w:r>
    <w:r w:rsidR="00607F8A" w:rsidRPr="004C315A">
      <w:rPr>
        <w:rFonts w:ascii="Arial" w:hAnsi="Arial" w:cs="Arial"/>
      </w:rPr>
      <w:t xml:space="preserve"> 2016</w:t>
    </w:r>
  </w:p>
  <w:p w:rsidR="00CA4A97" w:rsidRDefault="00CA4A9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5F4" w:rsidRDefault="00F025F4" w:rsidP="00CA4A97">
      <w:pPr>
        <w:spacing w:after="0" w:line="240" w:lineRule="auto"/>
      </w:pPr>
      <w:r>
        <w:separator/>
      </w:r>
    </w:p>
  </w:footnote>
  <w:footnote w:type="continuationSeparator" w:id="0">
    <w:p w:rsidR="00F025F4" w:rsidRDefault="00F025F4" w:rsidP="00CA4A97">
      <w:pPr>
        <w:spacing w:after="0" w:line="240" w:lineRule="auto"/>
      </w:pPr>
      <w:r>
        <w:continuationSeparator/>
      </w:r>
    </w:p>
  </w:footnote>
  <w:footnote w:id="1">
    <w:p w:rsidR="008F7779" w:rsidRDefault="008F7779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1" w:history="1">
        <w:r w:rsidRPr="003760A0">
          <w:rPr>
            <w:rStyle w:val="Lienhypertexte"/>
          </w:rPr>
          <w:t>http://institutta.com/</w:t>
        </w:r>
      </w:hyperlink>
      <w:r>
        <w:t xml:space="preserve"> </w:t>
      </w:r>
    </w:p>
  </w:footnote>
  <w:footnote w:id="2">
    <w:p w:rsidR="00346E8C" w:rsidRDefault="00346E8C" w:rsidP="00346E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2" w:history="1">
        <w:r w:rsidRPr="003760A0">
          <w:rPr>
            <w:rStyle w:val="Lienhypertexte"/>
          </w:rPr>
          <w:t>http://petitabra.concordia.ca/</w:t>
        </w:r>
      </w:hyperlink>
      <w:r>
        <w:t xml:space="preserve"> </w:t>
      </w:r>
    </w:p>
  </w:footnote>
  <w:footnote w:id="3">
    <w:p w:rsidR="00346E8C" w:rsidRDefault="00346E8C" w:rsidP="00346E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3" w:history="1">
        <w:r w:rsidRPr="003760A0">
          <w:rPr>
            <w:rStyle w:val="Lienhypertexte"/>
          </w:rPr>
          <w:t>http://grover.concordia.ca/resources/acknowledgements/fr/abra.php</w:t>
        </w:r>
      </w:hyperlink>
      <w:r>
        <w:t xml:space="preserve"> </w:t>
      </w:r>
    </w:p>
  </w:footnote>
  <w:footnote w:id="4">
    <w:p w:rsidR="00346E8C" w:rsidRDefault="00346E8C" w:rsidP="00346E8C">
      <w:pPr>
        <w:pStyle w:val="Notedebasdepage"/>
      </w:pPr>
      <w:r>
        <w:rPr>
          <w:rStyle w:val="Appelnotedebasdep"/>
        </w:rPr>
        <w:footnoteRef/>
      </w:r>
      <w:r>
        <w:t xml:space="preserve"> </w:t>
      </w:r>
      <w:hyperlink r:id="rId4" w:anchor="tab-funders" w:history="1">
        <w:r w:rsidRPr="003760A0">
          <w:rPr>
            <w:rStyle w:val="Lienhypertexte"/>
          </w:rPr>
          <w:t>http://grover.concordia.ca/resources/acknowledgements/fr/abra.php#tab-funders</w:t>
        </w:r>
      </w:hyperlink>
      <w:r>
        <w:t xml:space="preserve"> </w:t>
      </w:r>
    </w:p>
  </w:footnote>
  <w:footnote w:id="5">
    <w:p w:rsidR="00B719A0" w:rsidRPr="00B719A0" w:rsidRDefault="00B719A0" w:rsidP="00B719A0">
      <w:pPr>
        <w:autoSpaceDE w:val="0"/>
        <w:autoSpaceDN w:val="0"/>
        <w:adjustRightInd w:val="0"/>
        <w:spacing w:after="0" w:line="240" w:lineRule="auto"/>
        <w:rPr>
          <w:rFonts w:cs="DejaVuSans"/>
          <w:sz w:val="20"/>
          <w:szCs w:val="20"/>
        </w:rPr>
      </w:pPr>
      <w:r w:rsidRPr="00B719A0">
        <w:rPr>
          <w:rStyle w:val="Appelnotedebasdep"/>
          <w:sz w:val="20"/>
          <w:szCs w:val="20"/>
        </w:rPr>
        <w:footnoteRef/>
      </w:r>
      <w:r w:rsidRPr="00B719A0">
        <w:rPr>
          <w:sz w:val="20"/>
          <w:szCs w:val="20"/>
        </w:rPr>
        <w:t xml:space="preserve"> </w:t>
      </w:r>
      <w:r w:rsidRPr="00B719A0">
        <w:rPr>
          <w:rFonts w:cs="DejaVuSans"/>
          <w:sz w:val="20"/>
          <w:szCs w:val="20"/>
        </w:rPr>
        <w:t xml:space="preserve">Bailey, B., </w:t>
      </w:r>
      <w:proofErr w:type="spellStart"/>
      <w:r w:rsidRPr="00B719A0">
        <w:rPr>
          <w:rFonts w:cs="DejaVuSans"/>
          <w:sz w:val="20"/>
          <w:szCs w:val="20"/>
        </w:rPr>
        <w:t>Arciuli</w:t>
      </w:r>
      <w:proofErr w:type="spellEnd"/>
      <w:r w:rsidRPr="00B719A0">
        <w:rPr>
          <w:rFonts w:cs="DejaVuSans"/>
          <w:sz w:val="20"/>
          <w:szCs w:val="20"/>
        </w:rPr>
        <w:t xml:space="preserve">, J., &amp; </w:t>
      </w:r>
      <w:proofErr w:type="spellStart"/>
      <w:r w:rsidRPr="00B719A0">
        <w:rPr>
          <w:rFonts w:cs="DejaVuSans"/>
          <w:sz w:val="20"/>
          <w:szCs w:val="20"/>
        </w:rPr>
        <w:t>Stancliffe</w:t>
      </w:r>
      <w:proofErr w:type="spellEnd"/>
      <w:r w:rsidRPr="00B719A0">
        <w:rPr>
          <w:rFonts w:cs="DejaVuSans"/>
          <w:sz w:val="20"/>
          <w:szCs w:val="20"/>
        </w:rPr>
        <w:t xml:space="preserve">, R. J. (2016, </w:t>
      </w:r>
      <w:proofErr w:type="spellStart"/>
      <w:r w:rsidRPr="00B719A0">
        <w:rPr>
          <w:rFonts w:cs="DejaVuSans"/>
          <w:sz w:val="20"/>
          <w:szCs w:val="20"/>
        </w:rPr>
        <w:t>June</w:t>
      </w:r>
      <w:proofErr w:type="spellEnd"/>
      <w:r w:rsidRPr="00B719A0">
        <w:rPr>
          <w:rFonts w:cs="DejaVuSans"/>
          <w:sz w:val="20"/>
          <w:szCs w:val="20"/>
        </w:rPr>
        <w:t xml:space="preserve"> 20). </w:t>
      </w:r>
      <w:proofErr w:type="spellStart"/>
      <w:r w:rsidRPr="00B719A0">
        <w:rPr>
          <w:rFonts w:cs="DejaVuSans"/>
          <w:sz w:val="20"/>
          <w:szCs w:val="20"/>
        </w:rPr>
        <w:t>Effects</w:t>
      </w:r>
      <w:proofErr w:type="spellEnd"/>
      <w:r w:rsidRPr="00B719A0">
        <w:rPr>
          <w:rFonts w:cs="DejaVuSans"/>
          <w:sz w:val="20"/>
          <w:szCs w:val="20"/>
        </w:rPr>
        <w:t xml:space="preserve"> of ABRACADABRA </w:t>
      </w:r>
      <w:proofErr w:type="spellStart"/>
      <w:r w:rsidRPr="00B719A0">
        <w:rPr>
          <w:rFonts w:cs="DejaVuSans"/>
          <w:sz w:val="20"/>
          <w:szCs w:val="20"/>
        </w:rPr>
        <w:t>literacy</w:t>
      </w:r>
      <w:proofErr w:type="spellEnd"/>
    </w:p>
    <w:p w:rsidR="00B719A0" w:rsidRPr="00B719A0" w:rsidRDefault="00B719A0" w:rsidP="00B719A0">
      <w:pPr>
        <w:autoSpaceDE w:val="0"/>
        <w:autoSpaceDN w:val="0"/>
        <w:adjustRightInd w:val="0"/>
        <w:spacing w:after="0" w:line="240" w:lineRule="auto"/>
        <w:rPr>
          <w:rFonts w:cs="DejaVuSans"/>
          <w:sz w:val="20"/>
          <w:szCs w:val="20"/>
        </w:rPr>
      </w:pPr>
      <w:proofErr w:type="gramStart"/>
      <w:r w:rsidRPr="00B719A0">
        <w:rPr>
          <w:rFonts w:cs="DejaVuSans"/>
          <w:sz w:val="20"/>
          <w:szCs w:val="20"/>
        </w:rPr>
        <w:t>instruction</w:t>
      </w:r>
      <w:proofErr w:type="gramEnd"/>
      <w:r w:rsidRPr="00B719A0">
        <w:rPr>
          <w:rFonts w:cs="DejaVuSans"/>
          <w:sz w:val="20"/>
          <w:szCs w:val="20"/>
        </w:rPr>
        <w:t xml:space="preserve"> on </w:t>
      </w:r>
      <w:proofErr w:type="spellStart"/>
      <w:r w:rsidRPr="00B719A0">
        <w:rPr>
          <w:rFonts w:cs="DejaVuSans"/>
          <w:sz w:val="20"/>
          <w:szCs w:val="20"/>
        </w:rPr>
        <w:t>children</w:t>
      </w:r>
      <w:proofErr w:type="spellEnd"/>
      <w:r w:rsidRPr="00B719A0">
        <w:rPr>
          <w:rFonts w:cs="DejaVuSans"/>
          <w:sz w:val="20"/>
          <w:szCs w:val="20"/>
        </w:rPr>
        <w:t xml:space="preserve"> </w:t>
      </w:r>
      <w:proofErr w:type="spellStart"/>
      <w:r w:rsidRPr="00B719A0">
        <w:rPr>
          <w:rFonts w:cs="DejaVuSans"/>
          <w:sz w:val="20"/>
          <w:szCs w:val="20"/>
        </w:rPr>
        <w:t>with</w:t>
      </w:r>
      <w:proofErr w:type="spellEnd"/>
      <w:r w:rsidRPr="00B719A0">
        <w:rPr>
          <w:rFonts w:cs="DejaVuSans"/>
          <w:sz w:val="20"/>
          <w:szCs w:val="20"/>
        </w:rPr>
        <w:t xml:space="preserve"> </w:t>
      </w:r>
      <w:proofErr w:type="spellStart"/>
      <w:r w:rsidRPr="00B719A0">
        <w:rPr>
          <w:rFonts w:cs="DejaVuSans"/>
          <w:sz w:val="20"/>
          <w:szCs w:val="20"/>
        </w:rPr>
        <w:t>autism</w:t>
      </w:r>
      <w:proofErr w:type="spellEnd"/>
      <w:r w:rsidRPr="00B719A0">
        <w:rPr>
          <w:rFonts w:cs="DejaVuSans"/>
          <w:sz w:val="20"/>
          <w:szCs w:val="20"/>
        </w:rPr>
        <w:t xml:space="preserve"> </w:t>
      </w:r>
      <w:proofErr w:type="spellStart"/>
      <w:r w:rsidRPr="00B719A0">
        <w:rPr>
          <w:rFonts w:cs="DejaVuSans"/>
          <w:sz w:val="20"/>
          <w:szCs w:val="20"/>
        </w:rPr>
        <w:t>spectrum</w:t>
      </w:r>
      <w:proofErr w:type="spellEnd"/>
      <w:r w:rsidRPr="00B719A0">
        <w:rPr>
          <w:rFonts w:cs="DejaVuSans"/>
          <w:sz w:val="20"/>
          <w:szCs w:val="20"/>
        </w:rPr>
        <w:t xml:space="preserve"> </w:t>
      </w:r>
      <w:proofErr w:type="spellStart"/>
      <w:r w:rsidRPr="00B719A0">
        <w:rPr>
          <w:rFonts w:cs="DejaVuSans"/>
          <w:sz w:val="20"/>
          <w:szCs w:val="20"/>
        </w:rPr>
        <w:t>disorder</w:t>
      </w:r>
      <w:proofErr w:type="spellEnd"/>
      <w:r w:rsidRPr="00B719A0">
        <w:rPr>
          <w:rFonts w:cs="DejaVuSans"/>
          <w:sz w:val="20"/>
          <w:szCs w:val="20"/>
        </w:rPr>
        <w:t xml:space="preserve">. </w:t>
      </w:r>
      <w:r w:rsidRPr="00B719A0">
        <w:rPr>
          <w:rFonts w:cs="DejaVuSans-Oblique"/>
          <w:i/>
          <w:iCs/>
          <w:sz w:val="20"/>
          <w:szCs w:val="20"/>
        </w:rPr>
        <w:t xml:space="preserve">Journal of </w:t>
      </w:r>
      <w:proofErr w:type="spellStart"/>
      <w:r w:rsidRPr="00B719A0">
        <w:rPr>
          <w:rFonts w:cs="DejaVuSans-Oblique"/>
          <w:i/>
          <w:iCs/>
          <w:sz w:val="20"/>
          <w:szCs w:val="20"/>
        </w:rPr>
        <w:t>Educational</w:t>
      </w:r>
      <w:proofErr w:type="spellEnd"/>
      <w:r w:rsidRPr="00B719A0">
        <w:rPr>
          <w:rFonts w:cs="DejaVuSans-Oblique"/>
          <w:i/>
          <w:iCs/>
          <w:sz w:val="20"/>
          <w:szCs w:val="20"/>
        </w:rPr>
        <w:t xml:space="preserve"> Psychology</w:t>
      </w:r>
      <w:r w:rsidRPr="00B719A0">
        <w:rPr>
          <w:rFonts w:cs="DejaVuSans"/>
          <w:sz w:val="20"/>
          <w:szCs w:val="20"/>
        </w:rPr>
        <w:t>.</w:t>
      </w:r>
    </w:p>
    <w:p w:rsidR="00B719A0" w:rsidRPr="00B719A0" w:rsidRDefault="00B719A0" w:rsidP="00B719A0">
      <w:pPr>
        <w:pStyle w:val="Notedebasdepage"/>
      </w:pPr>
      <w:r w:rsidRPr="00B719A0">
        <w:rPr>
          <w:rFonts w:cs="DejaVuSans"/>
        </w:rPr>
        <w:t>Advance online publication. http://dx.doi.org/10.1037/edu0000138</w:t>
      </w:r>
    </w:p>
  </w:footnote>
  <w:footnote w:id="6">
    <w:p w:rsidR="004C7C0A" w:rsidRPr="00096D75" w:rsidRDefault="004C7C0A" w:rsidP="004C7C0A">
      <w:pPr>
        <w:rPr>
          <w:rFonts w:ascii="Arial" w:hAnsi="Arial" w:cs="Arial"/>
        </w:rPr>
      </w:pPr>
      <w:r>
        <w:rPr>
          <w:rStyle w:val="Appelnotedebasdep"/>
        </w:rPr>
        <w:footnoteRef/>
      </w:r>
      <w:r>
        <w:t xml:space="preserve"> </w:t>
      </w:r>
      <w:r w:rsidRPr="00096D75">
        <w:rPr>
          <w:rFonts w:ascii="Arial" w:hAnsi="Arial" w:cs="Arial"/>
          <w:lang w:val="fr-FR"/>
        </w:rPr>
        <w:t>La pédagogie inclusive, c’est tout d’abord une pédagogie à l’intérieur de laquelle la différence entre élèves devient la nouvelle norme dans la manière d’aborder toute activité d’enseignement-apprentissage (</w:t>
      </w:r>
      <w:proofErr w:type="spellStart"/>
      <w:r w:rsidRPr="00096D75">
        <w:rPr>
          <w:rFonts w:ascii="Arial" w:hAnsi="Arial" w:cs="Arial"/>
          <w:lang w:val="fr-FR"/>
        </w:rPr>
        <w:t>AuCoin</w:t>
      </w:r>
      <w:proofErr w:type="spellEnd"/>
      <w:r w:rsidRPr="00096D75">
        <w:rPr>
          <w:rFonts w:ascii="Arial" w:hAnsi="Arial" w:cs="Arial"/>
          <w:lang w:val="fr-FR"/>
        </w:rPr>
        <w:t xml:space="preserve">, 2010). </w:t>
      </w:r>
    </w:p>
    <w:p w:rsidR="004C7C0A" w:rsidRDefault="004C7C0A" w:rsidP="004C7C0A">
      <w:pPr>
        <w:rPr>
          <w:lang w:val="fr-FR"/>
        </w:rPr>
      </w:pPr>
    </w:p>
    <w:p w:rsidR="004C7C0A" w:rsidRDefault="004C7C0A">
      <w:pPr>
        <w:pStyle w:val="Notedebasdepag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53EB3"/>
    <w:multiLevelType w:val="hybridMultilevel"/>
    <w:tmpl w:val="4CA2348A"/>
    <w:lvl w:ilvl="0" w:tplc="EEFCF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D59DA"/>
    <w:multiLevelType w:val="hybridMultilevel"/>
    <w:tmpl w:val="EF38B9A8"/>
    <w:lvl w:ilvl="0" w:tplc="EEFCF3F2">
      <w:start w:val="1"/>
      <w:numFmt w:val="bullet"/>
      <w:lvlText w:val="-"/>
      <w:lvlJc w:val="left"/>
      <w:pPr>
        <w:ind w:left="644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EEFCF3F2">
      <w:start w:val="1"/>
      <w:numFmt w:val="bullet"/>
      <w:lvlText w:val="-"/>
      <w:lvlJc w:val="left"/>
      <w:pPr>
        <w:ind w:left="3524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19DF3F9F"/>
    <w:multiLevelType w:val="hybridMultilevel"/>
    <w:tmpl w:val="CA7CB532"/>
    <w:lvl w:ilvl="0" w:tplc="EEFCF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7069A5"/>
    <w:multiLevelType w:val="hybridMultilevel"/>
    <w:tmpl w:val="68808462"/>
    <w:lvl w:ilvl="0" w:tplc="0B1C81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C9F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1450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48A6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8000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8E5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584E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76B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008F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38E3A96"/>
    <w:multiLevelType w:val="hybridMultilevel"/>
    <w:tmpl w:val="9922474E"/>
    <w:lvl w:ilvl="0" w:tplc="E1FE72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0471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D3850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A86E0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C407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0AC2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201C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4C10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32EE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2F004267"/>
    <w:multiLevelType w:val="hybridMultilevel"/>
    <w:tmpl w:val="B87C04D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787DDB"/>
    <w:multiLevelType w:val="hybridMultilevel"/>
    <w:tmpl w:val="06C4FBA8"/>
    <w:lvl w:ilvl="0" w:tplc="FC2CC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808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0FEA9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0466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70A4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3063C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9EEE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620B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5E9B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990405"/>
    <w:multiLevelType w:val="hybridMultilevel"/>
    <w:tmpl w:val="D46814BE"/>
    <w:lvl w:ilvl="0" w:tplc="EEFCF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EEFCF3F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E4249B"/>
    <w:multiLevelType w:val="hybridMultilevel"/>
    <w:tmpl w:val="C90A015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D709D"/>
    <w:multiLevelType w:val="hybridMultilevel"/>
    <w:tmpl w:val="17F2E064"/>
    <w:lvl w:ilvl="0" w:tplc="15689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F63FF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BE7C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7C6D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306C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0285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38AE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0F024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3D25E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4DF20CCC"/>
    <w:multiLevelType w:val="hybridMultilevel"/>
    <w:tmpl w:val="21B22722"/>
    <w:lvl w:ilvl="0" w:tplc="A94A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CAF5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C865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CC4CD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CAC22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6D5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ADA95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D287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0CB3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54C744A"/>
    <w:multiLevelType w:val="hybridMultilevel"/>
    <w:tmpl w:val="25106332"/>
    <w:lvl w:ilvl="0" w:tplc="EEFCF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876E3A"/>
    <w:multiLevelType w:val="hybridMultilevel"/>
    <w:tmpl w:val="95A0A7D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9A6F2C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C65302C"/>
    <w:multiLevelType w:val="hybridMultilevel"/>
    <w:tmpl w:val="A79231D4"/>
    <w:lvl w:ilvl="0" w:tplc="EEFCF3F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FB33D3"/>
    <w:multiLevelType w:val="hybridMultilevel"/>
    <w:tmpl w:val="C930BF18"/>
    <w:lvl w:ilvl="0" w:tplc="A98CF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BCBE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840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64B0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D00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5C4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AEF9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6AB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006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13"/>
  </w:num>
  <w:num w:numId="5">
    <w:abstractNumId w:val="7"/>
  </w:num>
  <w:num w:numId="6">
    <w:abstractNumId w:val="2"/>
  </w:num>
  <w:num w:numId="7">
    <w:abstractNumId w:val="5"/>
  </w:num>
  <w:num w:numId="8">
    <w:abstractNumId w:val="12"/>
  </w:num>
  <w:num w:numId="9">
    <w:abstractNumId w:val="8"/>
  </w:num>
  <w:num w:numId="10">
    <w:abstractNumId w:val="10"/>
  </w:num>
  <w:num w:numId="11">
    <w:abstractNumId w:val="6"/>
  </w:num>
  <w:num w:numId="12">
    <w:abstractNumId w:val="9"/>
  </w:num>
  <w:num w:numId="13">
    <w:abstractNumId w:val="14"/>
  </w:num>
  <w:num w:numId="14">
    <w:abstractNumId w:val="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643"/>
    <w:rsid w:val="00004020"/>
    <w:rsid w:val="00005647"/>
    <w:rsid w:val="00007719"/>
    <w:rsid w:val="00012538"/>
    <w:rsid w:val="000306F4"/>
    <w:rsid w:val="00035098"/>
    <w:rsid w:val="00041DBC"/>
    <w:rsid w:val="0005226F"/>
    <w:rsid w:val="000626D9"/>
    <w:rsid w:val="00063D4A"/>
    <w:rsid w:val="0007322E"/>
    <w:rsid w:val="000819D4"/>
    <w:rsid w:val="000857FC"/>
    <w:rsid w:val="00091017"/>
    <w:rsid w:val="0009646C"/>
    <w:rsid w:val="00096D75"/>
    <w:rsid w:val="000A04F1"/>
    <w:rsid w:val="000B41D3"/>
    <w:rsid w:val="000D0F72"/>
    <w:rsid w:val="000D1275"/>
    <w:rsid w:val="000D4EDF"/>
    <w:rsid w:val="000D5332"/>
    <w:rsid w:val="000D5653"/>
    <w:rsid w:val="000E7EE4"/>
    <w:rsid w:val="000F01D4"/>
    <w:rsid w:val="000F3689"/>
    <w:rsid w:val="001162C3"/>
    <w:rsid w:val="0012013A"/>
    <w:rsid w:val="00124A8F"/>
    <w:rsid w:val="00150893"/>
    <w:rsid w:val="0017277D"/>
    <w:rsid w:val="00182E50"/>
    <w:rsid w:val="00182F98"/>
    <w:rsid w:val="001843E3"/>
    <w:rsid w:val="00191673"/>
    <w:rsid w:val="001A320C"/>
    <w:rsid w:val="001B1676"/>
    <w:rsid w:val="001F67EA"/>
    <w:rsid w:val="00227798"/>
    <w:rsid w:val="00236947"/>
    <w:rsid w:val="00236C6E"/>
    <w:rsid w:val="0024050D"/>
    <w:rsid w:val="0024142E"/>
    <w:rsid w:val="00243A18"/>
    <w:rsid w:val="002503D0"/>
    <w:rsid w:val="00250FE0"/>
    <w:rsid w:val="002A138A"/>
    <w:rsid w:val="002A67F7"/>
    <w:rsid w:val="002B5BE6"/>
    <w:rsid w:val="002D26C7"/>
    <w:rsid w:val="002E3D20"/>
    <w:rsid w:val="002F378E"/>
    <w:rsid w:val="002F3BB0"/>
    <w:rsid w:val="002F62DE"/>
    <w:rsid w:val="002F6EC5"/>
    <w:rsid w:val="00315F69"/>
    <w:rsid w:val="00316BAE"/>
    <w:rsid w:val="00327A3C"/>
    <w:rsid w:val="00343AD8"/>
    <w:rsid w:val="00346E8C"/>
    <w:rsid w:val="003735F6"/>
    <w:rsid w:val="003779A1"/>
    <w:rsid w:val="00397E5B"/>
    <w:rsid w:val="003B526F"/>
    <w:rsid w:val="003C1036"/>
    <w:rsid w:val="003D6938"/>
    <w:rsid w:val="003E006C"/>
    <w:rsid w:val="00417B8C"/>
    <w:rsid w:val="00432008"/>
    <w:rsid w:val="0044464C"/>
    <w:rsid w:val="004536C1"/>
    <w:rsid w:val="004612D1"/>
    <w:rsid w:val="00462F29"/>
    <w:rsid w:val="00463F54"/>
    <w:rsid w:val="00475C56"/>
    <w:rsid w:val="004775CA"/>
    <w:rsid w:val="00481A24"/>
    <w:rsid w:val="00487F67"/>
    <w:rsid w:val="00493DA5"/>
    <w:rsid w:val="004976CC"/>
    <w:rsid w:val="004A3A7E"/>
    <w:rsid w:val="004B77B8"/>
    <w:rsid w:val="004C315A"/>
    <w:rsid w:val="004C7C0A"/>
    <w:rsid w:val="004D08B5"/>
    <w:rsid w:val="004F3412"/>
    <w:rsid w:val="00510870"/>
    <w:rsid w:val="00513DFA"/>
    <w:rsid w:val="0052632B"/>
    <w:rsid w:val="00530D58"/>
    <w:rsid w:val="0053388C"/>
    <w:rsid w:val="00533BB2"/>
    <w:rsid w:val="005413EF"/>
    <w:rsid w:val="00543D5C"/>
    <w:rsid w:val="005463A4"/>
    <w:rsid w:val="005A193A"/>
    <w:rsid w:val="005B76DF"/>
    <w:rsid w:val="005C2ADA"/>
    <w:rsid w:val="005D0649"/>
    <w:rsid w:val="00607F8A"/>
    <w:rsid w:val="0062338D"/>
    <w:rsid w:val="00623729"/>
    <w:rsid w:val="00634CD9"/>
    <w:rsid w:val="006352C2"/>
    <w:rsid w:val="00686785"/>
    <w:rsid w:val="006B237C"/>
    <w:rsid w:val="006B3827"/>
    <w:rsid w:val="006B70E8"/>
    <w:rsid w:val="006D5ABA"/>
    <w:rsid w:val="006E2452"/>
    <w:rsid w:val="006F7CA5"/>
    <w:rsid w:val="007067D6"/>
    <w:rsid w:val="0072499B"/>
    <w:rsid w:val="007331A7"/>
    <w:rsid w:val="00734C47"/>
    <w:rsid w:val="007372D6"/>
    <w:rsid w:val="00740CB7"/>
    <w:rsid w:val="00742207"/>
    <w:rsid w:val="00762F6A"/>
    <w:rsid w:val="00776002"/>
    <w:rsid w:val="00797E2E"/>
    <w:rsid w:val="007A5CD9"/>
    <w:rsid w:val="007D3C17"/>
    <w:rsid w:val="007D7163"/>
    <w:rsid w:val="007F59AB"/>
    <w:rsid w:val="00801D58"/>
    <w:rsid w:val="00810E3C"/>
    <w:rsid w:val="008146D7"/>
    <w:rsid w:val="00824F28"/>
    <w:rsid w:val="008321C3"/>
    <w:rsid w:val="00833B89"/>
    <w:rsid w:val="00833F19"/>
    <w:rsid w:val="008424DC"/>
    <w:rsid w:val="00891924"/>
    <w:rsid w:val="008B5D31"/>
    <w:rsid w:val="008B6099"/>
    <w:rsid w:val="008C0C25"/>
    <w:rsid w:val="008C7756"/>
    <w:rsid w:val="008E3F1E"/>
    <w:rsid w:val="008F7779"/>
    <w:rsid w:val="00902B15"/>
    <w:rsid w:val="00907D9F"/>
    <w:rsid w:val="009416C5"/>
    <w:rsid w:val="009552DA"/>
    <w:rsid w:val="009554EE"/>
    <w:rsid w:val="00957331"/>
    <w:rsid w:val="009613D5"/>
    <w:rsid w:val="00970C78"/>
    <w:rsid w:val="0097637C"/>
    <w:rsid w:val="00996863"/>
    <w:rsid w:val="009A50E0"/>
    <w:rsid w:val="009A5335"/>
    <w:rsid w:val="009C55CE"/>
    <w:rsid w:val="009C6AC4"/>
    <w:rsid w:val="009D3639"/>
    <w:rsid w:val="009F24E4"/>
    <w:rsid w:val="00A00866"/>
    <w:rsid w:val="00A12643"/>
    <w:rsid w:val="00A14EB0"/>
    <w:rsid w:val="00A15619"/>
    <w:rsid w:val="00A202A6"/>
    <w:rsid w:val="00A27AF9"/>
    <w:rsid w:val="00A54686"/>
    <w:rsid w:val="00AA0EFE"/>
    <w:rsid w:val="00AA221F"/>
    <w:rsid w:val="00AA33F0"/>
    <w:rsid w:val="00AB287C"/>
    <w:rsid w:val="00AC06E1"/>
    <w:rsid w:val="00AC3946"/>
    <w:rsid w:val="00AE46F1"/>
    <w:rsid w:val="00B12F64"/>
    <w:rsid w:val="00B22BEA"/>
    <w:rsid w:val="00B40D90"/>
    <w:rsid w:val="00B64296"/>
    <w:rsid w:val="00B66C87"/>
    <w:rsid w:val="00B67CF5"/>
    <w:rsid w:val="00B719A0"/>
    <w:rsid w:val="00B730DD"/>
    <w:rsid w:val="00BB74EC"/>
    <w:rsid w:val="00BC6C04"/>
    <w:rsid w:val="00BE7825"/>
    <w:rsid w:val="00C22D37"/>
    <w:rsid w:val="00C31844"/>
    <w:rsid w:val="00C34C77"/>
    <w:rsid w:val="00C3600C"/>
    <w:rsid w:val="00C64E37"/>
    <w:rsid w:val="00C6561C"/>
    <w:rsid w:val="00C80259"/>
    <w:rsid w:val="00C83D01"/>
    <w:rsid w:val="00C93BE9"/>
    <w:rsid w:val="00CA3DF8"/>
    <w:rsid w:val="00CA4A97"/>
    <w:rsid w:val="00CA6156"/>
    <w:rsid w:val="00CA70B6"/>
    <w:rsid w:val="00CB2EBA"/>
    <w:rsid w:val="00CB5FC6"/>
    <w:rsid w:val="00CD6314"/>
    <w:rsid w:val="00D11FCA"/>
    <w:rsid w:val="00D23F7B"/>
    <w:rsid w:val="00D32CD5"/>
    <w:rsid w:val="00D33988"/>
    <w:rsid w:val="00D40371"/>
    <w:rsid w:val="00D4270D"/>
    <w:rsid w:val="00D80D7B"/>
    <w:rsid w:val="00D97C38"/>
    <w:rsid w:val="00DA4699"/>
    <w:rsid w:val="00DB0FF6"/>
    <w:rsid w:val="00DB1B4E"/>
    <w:rsid w:val="00DB7F61"/>
    <w:rsid w:val="00DC64F2"/>
    <w:rsid w:val="00DC6BB5"/>
    <w:rsid w:val="00DD0077"/>
    <w:rsid w:val="00DD745A"/>
    <w:rsid w:val="00DE64A1"/>
    <w:rsid w:val="00E0701A"/>
    <w:rsid w:val="00E24AA8"/>
    <w:rsid w:val="00E252B1"/>
    <w:rsid w:val="00E26E8F"/>
    <w:rsid w:val="00E509D0"/>
    <w:rsid w:val="00E75C56"/>
    <w:rsid w:val="00E76DF1"/>
    <w:rsid w:val="00E86105"/>
    <w:rsid w:val="00E87325"/>
    <w:rsid w:val="00EA6DA2"/>
    <w:rsid w:val="00EB5300"/>
    <w:rsid w:val="00EC0156"/>
    <w:rsid w:val="00ED2702"/>
    <w:rsid w:val="00ED6CB6"/>
    <w:rsid w:val="00EE278B"/>
    <w:rsid w:val="00F025F4"/>
    <w:rsid w:val="00F334DE"/>
    <w:rsid w:val="00F41FAF"/>
    <w:rsid w:val="00F4703B"/>
    <w:rsid w:val="00F50C28"/>
    <w:rsid w:val="00F52372"/>
    <w:rsid w:val="00F53A26"/>
    <w:rsid w:val="00F615BB"/>
    <w:rsid w:val="00F7221B"/>
    <w:rsid w:val="00F83B73"/>
    <w:rsid w:val="00FA2534"/>
    <w:rsid w:val="00FA2619"/>
    <w:rsid w:val="00FD0D93"/>
    <w:rsid w:val="00FE1958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63D4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63D4A"/>
    <w:rPr>
      <w:rFonts w:ascii="Calibri" w:hAnsi="Calibri" w:cs="Consolas"/>
      <w:szCs w:val="21"/>
    </w:rPr>
  </w:style>
  <w:style w:type="paragraph" w:styleId="Paragraphedeliste">
    <w:name w:val="List Paragraph"/>
    <w:basedOn w:val="Normal"/>
    <w:uiPriority w:val="34"/>
    <w:qFormat/>
    <w:rsid w:val="00063D4A"/>
    <w:pPr>
      <w:spacing w:after="0" w:line="240" w:lineRule="auto"/>
      <w:ind w:left="720"/>
    </w:pPr>
    <w:rPr>
      <w:rFonts w:ascii="Calibri" w:hAnsi="Calibri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63D4A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063D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E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A4A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A97"/>
  </w:style>
  <w:style w:type="paragraph" w:styleId="Pieddepage">
    <w:name w:val="footer"/>
    <w:basedOn w:val="Normal"/>
    <w:link w:val="PieddepageCar"/>
    <w:uiPriority w:val="99"/>
    <w:unhideWhenUsed/>
    <w:rsid w:val="00CA4A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A97"/>
  </w:style>
  <w:style w:type="character" w:styleId="Marquedecommentaire">
    <w:name w:val="annotation reference"/>
    <w:basedOn w:val="Policepardfaut"/>
    <w:uiPriority w:val="99"/>
    <w:semiHidden/>
    <w:unhideWhenUsed/>
    <w:rsid w:val="008B6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099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77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77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7779"/>
    <w:rPr>
      <w:vertAlign w:val="superscript"/>
    </w:rPr>
  </w:style>
  <w:style w:type="character" w:styleId="Accentuation">
    <w:name w:val="Emphasis"/>
    <w:basedOn w:val="Policepardfaut"/>
    <w:uiPriority w:val="20"/>
    <w:qFormat/>
    <w:rsid w:val="00C3600C"/>
    <w:rPr>
      <w:i/>
      <w:iCs/>
    </w:rPr>
  </w:style>
  <w:style w:type="paragraph" w:styleId="Rvision">
    <w:name w:val="Revision"/>
    <w:hidden/>
    <w:uiPriority w:val="99"/>
    <w:semiHidden/>
    <w:rsid w:val="00FD0D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unhideWhenUsed/>
    <w:rsid w:val="00063D4A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TextebrutCar">
    <w:name w:val="Texte brut Car"/>
    <w:basedOn w:val="Policepardfaut"/>
    <w:link w:val="Textebrut"/>
    <w:uiPriority w:val="99"/>
    <w:rsid w:val="00063D4A"/>
    <w:rPr>
      <w:rFonts w:ascii="Calibri" w:hAnsi="Calibri" w:cs="Consolas"/>
      <w:szCs w:val="21"/>
    </w:rPr>
  </w:style>
  <w:style w:type="paragraph" w:styleId="Paragraphedeliste">
    <w:name w:val="List Paragraph"/>
    <w:basedOn w:val="Normal"/>
    <w:uiPriority w:val="34"/>
    <w:qFormat/>
    <w:rsid w:val="00063D4A"/>
    <w:pPr>
      <w:spacing w:after="0" w:line="240" w:lineRule="auto"/>
      <w:ind w:left="720"/>
    </w:pPr>
    <w:rPr>
      <w:rFonts w:ascii="Calibri" w:hAnsi="Calibri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063D4A"/>
    <w:rPr>
      <w:color w:val="0563C1"/>
      <w:u w:val="single"/>
    </w:rPr>
  </w:style>
  <w:style w:type="character" w:styleId="lev">
    <w:name w:val="Strong"/>
    <w:basedOn w:val="Policepardfaut"/>
    <w:uiPriority w:val="22"/>
    <w:qFormat/>
    <w:rsid w:val="00063D4A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14E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14EB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E75C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CA4A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A4A97"/>
  </w:style>
  <w:style w:type="paragraph" w:styleId="Pieddepage">
    <w:name w:val="footer"/>
    <w:basedOn w:val="Normal"/>
    <w:link w:val="PieddepageCar"/>
    <w:uiPriority w:val="99"/>
    <w:unhideWhenUsed/>
    <w:rsid w:val="00CA4A9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A4A97"/>
  </w:style>
  <w:style w:type="character" w:styleId="Marquedecommentaire">
    <w:name w:val="annotation reference"/>
    <w:basedOn w:val="Policepardfaut"/>
    <w:uiPriority w:val="99"/>
    <w:semiHidden/>
    <w:unhideWhenUsed/>
    <w:rsid w:val="008B609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B609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B609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B609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B6099"/>
    <w:rPr>
      <w:b/>
      <w:bCs/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F7779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F7779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F7779"/>
    <w:rPr>
      <w:vertAlign w:val="superscript"/>
    </w:rPr>
  </w:style>
  <w:style w:type="character" w:styleId="Accentuation">
    <w:name w:val="Emphasis"/>
    <w:basedOn w:val="Policepardfaut"/>
    <w:uiPriority w:val="20"/>
    <w:qFormat/>
    <w:rsid w:val="00C3600C"/>
    <w:rPr>
      <w:i/>
      <w:iCs/>
    </w:rPr>
  </w:style>
  <w:style w:type="paragraph" w:styleId="Rvision">
    <w:name w:val="Revision"/>
    <w:hidden/>
    <w:uiPriority w:val="99"/>
    <w:semiHidden/>
    <w:rsid w:val="00FD0D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9044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12920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77518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8582">
          <w:marLeft w:val="144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08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4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1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2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27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720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8513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5248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9113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image" Target="media/image6.jpeg"/><Relationship Id="rId10" Type="http://schemas.openxmlformats.org/officeDocument/2006/relationships/hyperlink" Target="http://www.google.ca/url?sa=i&amp;rct=j&amp;q=&amp;esrc=s&amp;source=images&amp;cd=&amp;cad=rja&amp;uact=8&amp;ved=0ahUKEwiaya3zm7jOAhWERCYKHUS2A0MQjRwIBw&amp;url=http://www.uqam.ca/entrevues/entrevue.php?id%3D584&amp;psig=AFQjCNGFKsGpKlKLWS4VrY-b81m_amr2bg&amp;ust=1470965489061946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5.jpe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grover.concordia.ca/resources/acknowledgements/fr/abra.php" TargetMode="External"/><Relationship Id="rId2" Type="http://schemas.openxmlformats.org/officeDocument/2006/relationships/hyperlink" Target="http://petitabra.concordia.ca/" TargetMode="External"/><Relationship Id="rId1" Type="http://schemas.openxmlformats.org/officeDocument/2006/relationships/hyperlink" Target="http://institutta.com/" TargetMode="External"/><Relationship Id="rId4" Type="http://schemas.openxmlformats.org/officeDocument/2006/relationships/hyperlink" Target="http://grover.concordia.ca/resources/acknowledgements/fr/abra.php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88B5B2-B76D-4ECA-887B-4A994B284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1326</Words>
  <Characters>7294</Characters>
  <Application>Microsoft Office Word</Application>
  <DocSecurity>4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Universite du Quebec a Montreal</Company>
  <LinksUpToDate>false</LinksUpToDate>
  <CharactersWithSpaces>8603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Monique Brodeur</dc:creator>
  <cp:lastModifiedBy>Long, Marie-Josee (DSF-NO)</cp:lastModifiedBy>
  <cp:revision>2</cp:revision>
  <dcterms:created xsi:type="dcterms:W3CDTF">2016-08-19T16:46:00Z</dcterms:created>
  <dcterms:modified xsi:type="dcterms:W3CDTF">2016-08-19T16:46:00Z</dcterms:modified>
</cp:coreProperties>
</file>